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/>
  <w:body>
    <w:p w:rsidR="00DF5505" w:rsidRPr="00DF5505" w:rsidRDefault="008C371B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 xml:space="preserve"> </w:t>
      </w:r>
      <w:bookmarkStart w:id="0" w:name="_GoBack"/>
      <w:bookmarkEnd w:id="0"/>
      <w:r w:rsidR="00DF5505" w:rsidRPr="00DF5505">
        <w:rPr>
          <w:rFonts w:ascii="Times New Roman" w:hAnsi="Times New Roman" w:cs="Times New Roman"/>
          <w:b/>
          <w:sz w:val="38"/>
          <w:szCs w:val="38"/>
        </w:rPr>
        <w:t>Государственное учреждение</w:t>
      </w:r>
    </w:p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«Рогачевский районный центр гигиены и эпидемиологии»</w:t>
      </w:r>
    </w:p>
    <w:p w:rsidR="00DF5505" w:rsidRPr="00DF5505" w:rsidRDefault="00F66FF3" w:rsidP="00DF5505">
      <w:pPr>
        <w:pStyle w:val="a3"/>
        <w:rPr>
          <w:rFonts w:ascii="Times New Roman" w:hAnsi="Times New Roman" w:cs="Times New Roman"/>
          <w:b/>
          <w:sz w:val="38"/>
          <w:szCs w:val="3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765B2D5" wp14:editId="638A3A77">
            <wp:simplePos x="0" y="0"/>
            <wp:positionH relativeFrom="column">
              <wp:posOffset>-334645</wp:posOffset>
            </wp:positionH>
            <wp:positionV relativeFrom="paragraph">
              <wp:posOffset>94038</wp:posOffset>
            </wp:positionV>
            <wp:extent cx="2496185" cy="1505585"/>
            <wp:effectExtent l="0" t="0" r="0" b="0"/>
            <wp:wrapTight wrapText="bothSides">
              <wp:wrapPolygon edited="0">
                <wp:start x="495" y="0"/>
                <wp:lineTo x="0" y="1093"/>
                <wp:lineTo x="0" y="19678"/>
                <wp:lineTo x="495" y="21318"/>
                <wp:lineTo x="20935" y="21318"/>
                <wp:lineTo x="21430" y="19678"/>
                <wp:lineTo x="21430" y="1093"/>
                <wp:lineTo x="20935" y="0"/>
                <wp:lineTo x="495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Эмблема госпроекта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5055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DF5505" w:rsidRDefault="00DF5505"/>
    <w:p w:rsidR="00DF5505" w:rsidRDefault="000A2EEB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2FC66C2" wp14:editId="47FEEDE1">
            <wp:simplePos x="0" y="0"/>
            <wp:positionH relativeFrom="column">
              <wp:posOffset>1811910</wp:posOffset>
            </wp:positionH>
            <wp:positionV relativeFrom="paragraph">
              <wp:posOffset>409760</wp:posOffset>
            </wp:positionV>
            <wp:extent cx="5080635" cy="3606800"/>
            <wp:effectExtent l="0" t="0" r="5715" b="0"/>
            <wp:wrapTight wrapText="bothSides">
              <wp:wrapPolygon edited="0">
                <wp:start x="243" y="0"/>
                <wp:lineTo x="0" y="456"/>
                <wp:lineTo x="0" y="20763"/>
                <wp:lineTo x="243" y="21448"/>
                <wp:lineTo x="21300" y="21448"/>
                <wp:lineTo x="21543" y="20763"/>
                <wp:lineTo x="21543" y="456"/>
                <wp:lineTo x="21300" y="0"/>
                <wp:lineTo x="24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360680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547DFF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921F1" w:rsidRDefault="00DF5505" w:rsidP="00DF5505">
      <w:pPr>
        <w:pStyle w:val="a3"/>
        <w:jc w:val="center"/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</w:pP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Профиль </w:t>
      </w:r>
      <w:r w:rsidR="00547DFF"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з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доровья жителей</w:t>
      </w:r>
    </w:p>
    <w:p w:rsidR="00DF5505" w:rsidRPr="00F66FF3" w:rsidRDefault="00DF5505" w:rsidP="00DF5505">
      <w:pPr>
        <w:pStyle w:val="a3"/>
        <w:jc w:val="center"/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</w:pP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 агрогородка </w:t>
      </w:r>
      <w:r w:rsidR="00C15BBF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Довск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 за 2025 год</w:t>
      </w:r>
    </w:p>
    <w:p w:rsidR="00DF5505" w:rsidRPr="00DF5505" w:rsidRDefault="00DF5505" w:rsidP="00F66FF3">
      <w:pPr>
        <w:pStyle w:val="a3"/>
        <w:jc w:val="center"/>
        <w:rPr>
          <w:rFonts w:ascii="Times New Roman" w:hAnsi="Times New Roman" w:cs="Times New Roman"/>
        </w:rPr>
      </w:pPr>
      <w:r w:rsidRPr="00DF5505">
        <w:rPr>
          <w:rFonts w:ascii="Times New Roman" w:hAnsi="Times New Roman" w:cs="Times New Roman"/>
          <w:sz w:val="32"/>
          <w:szCs w:val="32"/>
        </w:rPr>
        <w:t>(в рамках реализации государственного профилактического проекта «Здоровые города и поселки»)</w:t>
      </w:r>
    </w:p>
    <w:p w:rsidR="00DF5505" w:rsidRDefault="00547DF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AC83681" wp14:editId="5DDFB579">
            <wp:simplePos x="0" y="0"/>
            <wp:positionH relativeFrom="column">
              <wp:posOffset>4434840</wp:posOffset>
            </wp:positionH>
            <wp:positionV relativeFrom="paragraph">
              <wp:posOffset>283210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1226E99" wp14:editId="30F9D673">
            <wp:simplePos x="0" y="0"/>
            <wp:positionH relativeFrom="column">
              <wp:posOffset>1985971</wp:posOffset>
            </wp:positionH>
            <wp:positionV relativeFrom="paragraph">
              <wp:posOffset>284480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07F" w:rsidRDefault="00B92D3F" w:rsidP="00650D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21E1D0" wp14:editId="4EE0AB06">
            <wp:simplePos x="0" y="0"/>
            <wp:positionH relativeFrom="column">
              <wp:posOffset>-457269</wp:posOffset>
            </wp:positionH>
            <wp:positionV relativeFrom="paragraph">
              <wp:posOffset>0</wp:posOffset>
            </wp:positionV>
            <wp:extent cx="2660400" cy="19944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400" cy="19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FF3">
        <w:tab/>
      </w:r>
      <w:r w:rsidR="006A46D8">
        <w:t xml:space="preserve">                                                                               </w:t>
      </w:r>
      <w:r w:rsidR="00F66FF3" w:rsidRPr="00F66FF3">
        <w:rPr>
          <w:rFonts w:ascii="Times New Roman" w:hAnsi="Times New Roman" w:cs="Times New Roman"/>
          <w:b/>
          <w:sz w:val="48"/>
          <w:szCs w:val="48"/>
        </w:rPr>
        <w:t>2025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lastRenderedPageBreak/>
        <w:t>Сегодня невозможно существенно повысить уровень здоровья граждан и продолжительность жизни населения без больших, системных профилактических проектов и программ, основанных на межведомственном взаимодействии. Именно такой подход заложен в государственном профилактическом проекте «Здоровые города и поселки», предусматривающем согласованные межведомственные действия, направленные на улучшение здоровья и качества жизни населения.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t>В соответствии с Дорожной картой присоединения населенных пунктов Гомельской области к реализации государственного профилактического проекта «Здоровые города и поселки» на период до 2030 года, на территории Р</w:t>
      </w:r>
      <w:r>
        <w:rPr>
          <w:rFonts w:ascii="Times New Roman" w:hAnsi="Times New Roman" w:cs="Times New Roman"/>
          <w:sz w:val="30"/>
          <w:szCs w:val="30"/>
        </w:rPr>
        <w:t>огачевског</w:t>
      </w:r>
      <w:r w:rsidRPr="00F32917">
        <w:rPr>
          <w:rFonts w:ascii="Times New Roman" w:hAnsi="Times New Roman" w:cs="Times New Roman"/>
          <w:sz w:val="30"/>
          <w:szCs w:val="30"/>
        </w:rPr>
        <w:t xml:space="preserve">о района 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с </w:t>
      </w:r>
      <w:r>
        <w:rPr>
          <w:rFonts w:ascii="Times New Roman" w:hAnsi="Times New Roman" w:cs="Times New Roman"/>
          <w:i/>
          <w:sz w:val="30"/>
          <w:szCs w:val="30"/>
        </w:rPr>
        <w:t>сентября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начал свою реализацию проект «</w:t>
      </w:r>
      <w:r w:rsidR="00B35B3B">
        <w:rPr>
          <w:rFonts w:ascii="Times New Roman" w:hAnsi="Times New Roman" w:cs="Times New Roman"/>
          <w:i/>
          <w:sz w:val="30"/>
          <w:szCs w:val="30"/>
        </w:rPr>
        <w:t>Довск</w:t>
      </w:r>
      <w:r>
        <w:rPr>
          <w:rFonts w:ascii="Times New Roman" w:hAnsi="Times New Roman" w:cs="Times New Roman"/>
          <w:i/>
          <w:sz w:val="30"/>
          <w:szCs w:val="30"/>
        </w:rPr>
        <w:t xml:space="preserve"> - здоровый </w:t>
      </w:r>
      <w:r w:rsidR="00B35B3B">
        <w:rPr>
          <w:rFonts w:ascii="Times New Roman" w:hAnsi="Times New Roman" w:cs="Times New Roman"/>
          <w:i/>
          <w:sz w:val="30"/>
          <w:szCs w:val="30"/>
        </w:rPr>
        <w:t>агрогородок</w:t>
      </w:r>
      <w:r w:rsidRPr="00F32917">
        <w:rPr>
          <w:rFonts w:ascii="Times New Roman" w:hAnsi="Times New Roman" w:cs="Times New Roman"/>
          <w:i/>
          <w:sz w:val="30"/>
          <w:szCs w:val="30"/>
        </w:rPr>
        <w:t>» на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-202</w:t>
      </w:r>
      <w:r>
        <w:rPr>
          <w:rFonts w:ascii="Times New Roman" w:hAnsi="Times New Roman" w:cs="Times New Roman"/>
          <w:i/>
          <w:sz w:val="30"/>
          <w:szCs w:val="30"/>
        </w:rPr>
        <w:t>9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годы, который утвержден Решением </w:t>
      </w:r>
      <w:r>
        <w:rPr>
          <w:rFonts w:ascii="Times New Roman" w:hAnsi="Times New Roman" w:cs="Times New Roman"/>
          <w:i/>
          <w:sz w:val="30"/>
          <w:szCs w:val="30"/>
        </w:rPr>
        <w:t>Рогачевс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кого </w:t>
      </w:r>
      <w:r>
        <w:rPr>
          <w:rFonts w:ascii="Times New Roman" w:hAnsi="Times New Roman" w:cs="Times New Roman"/>
          <w:i/>
          <w:sz w:val="30"/>
          <w:szCs w:val="30"/>
        </w:rPr>
        <w:t>районн</w:t>
      </w:r>
      <w:r w:rsidRPr="00F32917">
        <w:rPr>
          <w:rFonts w:ascii="Times New Roman" w:hAnsi="Times New Roman" w:cs="Times New Roman"/>
          <w:i/>
          <w:sz w:val="30"/>
          <w:szCs w:val="30"/>
        </w:rPr>
        <w:t>ого исполнительного комитета (от 2</w:t>
      </w:r>
      <w:r>
        <w:rPr>
          <w:rFonts w:ascii="Times New Roman" w:hAnsi="Times New Roman" w:cs="Times New Roman"/>
          <w:i/>
          <w:sz w:val="30"/>
          <w:szCs w:val="30"/>
        </w:rPr>
        <w:t>0</w:t>
      </w:r>
      <w:r w:rsidRPr="00F32917">
        <w:rPr>
          <w:rFonts w:ascii="Times New Roman" w:hAnsi="Times New Roman" w:cs="Times New Roman"/>
          <w:i/>
          <w:sz w:val="30"/>
          <w:szCs w:val="30"/>
        </w:rPr>
        <w:t>.0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.202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№</w:t>
      </w:r>
      <w:r>
        <w:rPr>
          <w:rFonts w:ascii="Times New Roman" w:hAnsi="Times New Roman" w:cs="Times New Roman"/>
          <w:i/>
          <w:sz w:val="30"/>
          <w:szCs w:val="30"/>
        </w:rPr>
        <w:t>629</w:t>
      </w:r>
      <w:r w:rsidRPr="00F32917">
        <w:rPr>
          <w:rFonts w:ascii="Times New Roman" w:hAnsi="Times New Roman" w:cs="Times New Roman"/>
          <w:i/>
          <w:sz w:val="30"/>
          <w:szCs w:val="30"/>
        </w:rPr>
        <w:t>).</w:t>
      </w:r>
      <w:r w:rsidRPr="00F32917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 w:rsidRPr="00F32917">
        <w:rPr>
          <w:rFonts w:ascii="Times New Roman" w:hAnsi="Times New Roman" w:cs="Times New Roman"/>
          <w:sz w:val="30"/>
          <w:szCs w:val="30"/>
        </w:rPr>
        <w:t>Данным решением также утвержден комплексный план мероприятий и состав координационной группы управления проектом.</w:t>
      </w:r>
    </w:p>
    <w:p w:rsidR="006A46D8" w:rsidRPr="00242E38" w:rsidRDefault="006A46D8" w:rsidP="006A46D8">
      <w:pPr>
        <w:pStyle w:val="a3"/>
        <w:rPr>
          <w:rFonts w:ascii="Times New Roman" w:hAnsi="Times New Roman"/>
          <w:b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 w:rsidRPr="00051AA8">
        <w:rPr>
          <w:rFonts w:ascii="Times New Roman" w:hAnsi="Times New Roman"/>
          <w:b/>
          <w:sz w:val="30"/>
          <w:szCs w:val="30"/>
        </w:rPr>
        <w:t>СОЦИАЛЬНО-ЭКОНОМИЧЕСКАЯ ХАРАКТЕРИСТИКА</w:t>
      </w: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аг.</w:t>
      </w:r>
      <w:r w:rsidR="00C15BBF">
        <w:rPr>
          <w:rFonts w:ascii="Times New Roman" w:hAnsi="Times New Roman"/>
          <w:b/>
          <w:sz w:val="30"/>
          <w:szCs w:val="30"/>
        </w:rPr>
        <w:t>Довск</w:t>
      </w:r>
    </w:p>
    <w:p w:rsidR="006A46D8" w:rsidRPr="00242E3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Площадь территории </w:t>
      </w:r>
      <w:r>
        <w:rPr>
          <w:rFonts w:ascii="Times New Roman" w:hAnsi="Times New Roman" w:cs="Times New Roman"/>
          <w:sz w:val="30"/>
          <w:szCs w:val="30"/>
        </w:rPr>
        <w:t>аг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 w:rsidR="00B35B3B">
        <w:rPr>
          <w:rFonts w:ascii="Times New Roman" w:hAnsi="Times New Roman" w:cs="Times New Roman"/>
          <w:sz w:val="30"/>
          <w:szCs w:val="30"/>
        </w:rPr>
        <w:t>Довск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составляет </w:t>
      </w:r>
      <w:r w:rsidR="00400DD3">
        <w:rPr>
          <w:rFonts w:ascii="Times New Roman" w:hAnsi="Times New Roman" w:cs="Times New Roman"/>
          <w:sz w:val="30"/>
          <w:szCs w:val="30"/>
        </w:rPr>
        <w:t>2</w:t>
      </w:r>
      <w:r w:rsidR="00B35B3B">
        <w:rPr>
          <w:rFonts w:ascii="Times New Roman" w:hAnsi="Times New Roman" w:cs="Times New Roman"/>
          <w:sz w:val="30"/>
          <w:szCs w:val="30"/>
        </w:rPr>
        <w:t>,</w:t>
      </w:r>
      <w:r w:rsidR="00400DD3">
        <w:rPr>
          <w:rFonts w:ascii="Times New Roman" w:hAnsi="Times New Roman" w:cs="Times New Roman"/>
          <w:sz w:val="30"/>
          <w:szCs w:val="30"/>
        </w:rPr>
        <w:t>465</w:t>
      </w:r>
      <w:r w:rsidRPr="00051AA8">
        <w:rPr>
          <w:rFonts w:ascii="Times New Roman" w:hAnsi="Times New Roman" w:cs="Times New Roman"/>
          <w:sz w:val="30"/>
          <w:szCs w:val="30"/>
        </w:rPr>
        <w:t xml:space="preserve"> км ².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По состоянию на 1 января 2025 года население </w:t>
      </w:r>
      <w:r w:rsidR="00400DD3">
        <w:rPr>
          <w:rFonts w:ascii="Times New Roman" w:hAnsi="Times New Roman" w:cs="Times New Roman"/>
          <w:sz w:val="30"/>
          <w:szCs w:val="30"/>
        </w:rPr>
        <w:t>сельского совета</w:t>
      </w:r>
      <w:r w:rsidRPr="00051AA8">
        <w:rPr>
          <w:rFonts w:ascii="Times New Roman" w:hAnsi="Times New Roman" w:cs="Times New Roman"/>
          <w:sz w:val="30"/>
          <w:szCs w:val="30"/>
        </w:rPr>
        <w:t xml:space="preserve"> </w:t>
      </w:r>
      <w:r w:rsidR="00B35B3B">
        <w:rPr>
          <w:rFonts w:ascii="Times New Roman" w:hAnsi="Times New Roman" w:cs="Times New Roman"/>
          <w:sz w:val="30"/>
          <w:szCs w:val="30"/>
        </w:rPr>
        <w:t>Довск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составило </w:t>
      </w:r>
      <w:r w:rsidR="00B35B3B">
        <w:rPr>
          <w:rFonts w:ascii="Times New Roman" w:hAnsi="Times New Roman" w:cs="Times New Roman"/>
          <w:sz w:val="30"/>
          <w:szCs w:val="30"/>
        </w:rPr>
        <w:t>2</w:t>
      </w:r>
      <w:r>
        <w:rPr>
          <w:rFonts w:ascii="Times New Roman" w:hAnsi="Times New Roman" w:cs="Times New Roman"/>
          <w:sz w:val="30"/>
          <w:szCs w:val="30"/>
        </w:rPr>
        <w:t>4</w:t>
      </w:r>
      <w:r w:rsidR="00B35B3B">
        <w:rPr>
          <w:rFonts w:ascii="Times New Roman" w:hAnsi="Times New Roman" w:cs="Times New Roman"/>
          <w:sz w:val="30"/>
          <w:szCs w:val="30"/>
        </w:rPr>
        <w:t>28</w:t>
      </w:r>
      <w:r>
        <w:rPr>
          <w:rFonts w:ascii="Times New Roman" w:hAnsi="Times New Roman" w:cs="Times New Roman"/>
          <w:sz w:val="30"/>
          <w:szCs w:val="30"/>
        </w:rPr>
        <w:t xml:space="preserve"> человека,</w:t>
      </w:r>
      <w:r w:rsidRPr="006A46D8">
        <w:rPr>
          <w:rFonts w:ascii="Times New Roman" w:hAnsi="Times New Roman" w:cs="Times New Roman"/>
          <w:sz w:val="30"/>
          <w:szCs w:val="30"/>
        </w:rPr>
        <w:t xml:space="preserve">1 января 2024 - </w:t>
      </w:r>
      <w:r w:rsidR="00B35B3B">
        <w:rPr>
          <w:rFonts w:ascii="Times New Roman" w:hAnsi="Times New Roman" w:cs="Times New Roman"/>
          <w:sz w:val="30"/>
          <w:szCs w:val="30"/>
        </w:rPr>
        <w:t>2</w:t>
      </w:r>
      <w:r w:rsidRPr="006A46D8">
        <w:rPr>
          <w:rFonts w:ascii="Times New Roman" w:hAnsi="Times New Roman" w:cs="Times New Roman"/>
          <w:sz w:val="30"/>
          <w:szCs w:val="30"/>
        </w:rPr>
        <w:t>4</w:t>
      </w:r>
      <w:r w:rsidR="00B35B3B">
        <w:rPr>
          <w:rFonts w:ascii="Times New Roman" w:hAnsi="Times New Roman" w:cs="Times New Roman"/>
          <w:sz w:val="30"/>
          <w:szCs w:val="30"/>
        </w:rPr>
        <w:t>8</w:t>
      </w:r>
      <w:r w:rsidRPr="006A46D8">
        <w:rPr>
          <w:rFonts w:ascii="Times New Roman" w:hAnsi="Times New Roman" w:cs="Times New Roman"/>
          <w:sz w:val="30"/>
          <w:szCs w:val="30"/>
        </w:rPr>
        <w:t xml:space="preserve">3, 1 января 2023 - </w:t>
      </w:r>
      <w:r w:rsidR="00B35B3B">
        <w:rPr>
          <w:rFonts w:ascii="Times New Roman" w:hAnsi="Times New Roman" w:cs="Times New Roman"/>
          <w:sz w:val="30"/>
          <w:szCs w:val="30"/>
        </w:rPr>
        <w:t>2558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 </w:t>
      </w:r>
      <w:r w:rsidR="00B35B3B">
        <w:rPr>
          <w:rFonts w:ascii="Times New Roman" w:hAnsi="Times New Roman" w:cs="Times New Roman"/>
          <w:sz w:val="30"/>
          <w:szCs w:val="30"/>
        </w:rPr>
        <w:t>2615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1января 2021 -  </w:t>
      </w:r>
      <w:r w:rsidR="00B35B3B">
        <w:rPr>
          <w:rFonts w:ascii="Times New Roman" w:hAnsi="Times New Roman" w:cs="Times New Roman"/>
          <w:sz w:val="30"/>
          <w:szCs w:val="30"/>
        </w:rPr>
        <w:t>2689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B35B3B">
        <w:rPr>
          <w:rFonts w:ascii="Times New Roman" w:hAnsi="Times New Roman" w:cs="Times New Roman"/>
          <w:sz w:val="30"/>
          <w:szCs w:val="30"/>
        </w:rPr>
        <w:t>2747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‒ из них трудоспособного возраста на 1 января 2025 -  </w:t>
      </w:r>
      <w:r w:rsidR="00B35B3B">
        <w:rPr>
          <w:rFonts w:ascii="Times New Roman" w:hAnsi="Times New Roman" w:cs="Times New Roman"/>
          <w:sz w:val="30"/>
          <w:szCs w:val="30"/>
        </w:rPr>
        <w:t>1456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1января 2024 - </w:t>
      </w:r>
      <w:r w:rsidR="00B35B3B">
        <w:rPr>
          <w:rFonts w:ascii="Times New Roman" w:hAnsi="Times New Roman" w:cs="Times New Roman"/>
          <w:sz w:val="30"/>
          <w:szCs w:val="30"/>
        </w:rPr>
        <w:t>1483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B35B3B">
        <w:rPr>
          <w:rFonts w:ascii="Times New Roman" w:hAnsi="Times New Roman" w:cs="Times New Roman"/>
          <w:sz w:val="30"/>
          <w:szCs w:val="30"/>
        </w:rPr>
        <w:t>1530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B35B3B">
        <w:rPr>
          <w:rFonts w:ascii="Times New Roman" w:hAnsi="Times New Roman" w:cs="Times New Roman"/>
          <w:sz w:val="30"/>
          <w:szCs w:val="30"/>
        </w:rPr>
        <w:t>1535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B35B3B">
        <w:rPr>
          <w:rFonts w:ascii="Times New Roman" w:hAnsi="Times New Roman" w:cs="Times New Roman"/>
          <w:sz w:val="30"/>
          <w:szCs w:val="30"/>
        </w:rPr>
        <w:t>1565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B35B3B">
        <w:rPr>
          <w:rFonts w:ascii="Times New Roman" w:hAnsi="Times New Roman" w:cs="Times New Roman"/>
          <w:sz w:val="30"/>
          <w:szCs w:val="30"/>
        </w:rPr>
        <w:t>1575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- моложе трудоспособного возраста на 1 января 2025 </w:t>
      </w:r>
      <w:r w:rsidR="00B35B3B">
        <w:rPr>
          <w:rFonts w:ascii="Times New Roman" w:hAnsi="Times New Roman" w:cs="Times New Roman"/>
          <w:sz w:val="30"/>
          <w:szCs w:val="30"/>
        </w:rPr>
        <w:t>–</w:t>
      </w:r>
      <w:r w:rsidRP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B35B3B">
        <w:rPr>
          <w:rFonts w:ascii="Times New Roman" w:hAnsi="Times New Roman" w:cs="Times New Roman"/>
          <w:sz w:val="30"/>
          <w:szCs w:val="30"/>
        </w:rPr>
        <w:t xml:space="preserve">330 </w:t>
      </w:r>
      <w:r w:rsidRPr="006A46D8">
        <w:rPr>
          <w:rFonts w:ascii="Times New Roman" w:hAnsi="Times New Roman" w:cs="Times New Roman"/>
          <w:sz w:val="30"/>
          <w:szCs w:val="30"/>
        </w:rPr>
        <w:t xml:space="preserve">человек, 1января 2024 - </w:t>
      </w:r>
      <w:r w:rsidR="00B35B3B">
        <w:rPr>
          <w:rFonts w:ascii="Times New Roman" w:hAnsi="Times New Roman" w:cs="Times New Roman"/>
          <w:sz w:val="30"/>
          <w:szCs w:val="30"/>
        </w:rPr>
        <w:t>353</w:t>
      </w:r>
      <w:r w:rsidRPr="006A46D8">
        <w:rPr>
          <w:rFonts w:ascii="Times New Roman" w:hAnsi="Times New Roman" w:cs="Times New Roman"/>
          <w:sz w:val="30"/>
          <w:szCs w:val="30"/>
        </w:rPr>
        <w:t>, 1 января 2023 - 3</w:t>
      </w:r>
      <w:r w:rsidR="00B35B3B">
        <w:rPr>
          <w:rFonts w:ascii="Times New Roman" w:hAnsi="Times New Roman" w:cs="Times New Roman"/>
          <w:sz w:val="30"/>
          <w:szCs w:val="30"/>
        </w:rPr>
        <w:t>82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B35B3B">
        <w:rPr>
          <w:rFonts w:ascii="Times New Roman" w:hAnsi="Times New Roman" w:cs="Times New Roman"/>
          <w:sz w:val="30"/>
          <w:szCs w:val="30"/>
        </w:rPr>
        <w:t>416</w:t>
      </w:r>
      <w:r w:rsidRPr="006A46D8">
        <w:rPr>
          <w:rFonts w:ascii="Times New Roman" w:hAnsi="Times New Roman" w:cs="Times New Roman"/>
          <w:sz w:val="30"/>
          <w:szCs w:val="30"/>
        </w:rPr>
        <w:t>, 1 января 2021 - 4</w:t>
      </w:r>
      <w:r w:rsidR="00B35B3B">
        <w:rPr>
          <w:rFonts w:ascii="Times New Roman" w:hAnsi="Times New Roman" w:cs="Times New Roman"/>
          <w:sz w:val="30"/>
          <w:szCs w:val="30"/>
        </w:rPr>
        <w:t>27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 </w:t>
      </w:r>
      <w:r w:rsidR="00B35B3B">
        <w:rPr>
          <w:rFonts w:ascii="Times New Roman" w:hAnsi="Times New Roman" w:cs="Times New Roman"/>
          <w:sz w:val="30"/>
          <w:szCs w:val="30"/>
        </w:rPr>
        <w:t>445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6A46D8">
        <w:rPr>
          <w:rFonts w:ascii="Times New Roman" w:hAnsi="Times New Roman" w:cs="Times New Roman"/>
          <w:sz w:val="30"/>
          <w:szCs w:val="30"/>
        </w:rPr>
        <w:t xml:space="preserve">старше трудоспособного возраста на 1 января 2025 - </w:t>
      </w:r>
      <w:r w:rsidR="00B35B3B">
        <w:rPr>
          <w:rFonts w:ascii="Times New Roman" w:hAnsi="Times New Roman" w:cs="Times New Roman"/>
          <w:sz w:val="30"/>
          <w:szCs w:val="30"/>
        </w:rPr>
        <w:t>642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 января 2024</w:t>
      </w:r>
      <w:r w:rsidR="00B35B3B">
        <w:rPr>
          <w:rFonts w:ascii="Times New Roman" w:hAnsi="Times New Roman" w:cs="Times New Roman"/>
          <w:sz w:val="30"/>
          <w:szCs w:val="30"/>
        </w:rPr>
        <w:t xml:space="preserve"> -</w:t>
      </w:r>
      <w:r w:rsidRP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B35B3B">
        <w:rPr>
          <w:rFonts w:ascii="Times New Roman" w:hAnsi="Times New Roman" w:cs="Times New Roman"/>
          <w:sz w:val="30"/>
          <w:szCs w:val="30"/>
        </w:rPr>
        <w:t>647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B35B3B">
        <w:rPr>
          <w:rFonts w:ascii="Times New Roman" w:hAnsi="Times New Roman" w:cs="Times New Roman"/>
          <w:sz w:val="30"/>
          <w:szCs w:val="30"/>
        </w:rPr>
        <w:t>646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B35B3B">
        <w:rPr>
          <w:rFonts w:ascii="Times New Roman" w:hAnsi="Times New Roman" w:cs="Times New Roman"/>
          <w:sz w:val="30"/>
          <w:szCs w:val="30"/>
        </w:rPr>
        <w:t>664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576278">
        <w:rPr>
          <w:rFonts w:ascii="Times New Roman" w:hAnsi="Times New Roman" w:cs="Times New Roman"/>
          <w:sz w:val="30"/>
          <w:szCs w:val="30"/>
        </w:rPr>
        <w:t>69</w:t>
      </w:r>
      <w:r w:rsidRPr="006A46D8">
        <w:rPr>
          <w:rFonts w:ascii="Times New Roman" w:hAnsi="Times New Roman" w:cs="Times New Roman"/>
          <w:sz w:val="30"/>
          <w:szCs w:val="30"/>
        </w:rPr>
        <w:t xml:space="preserve">7, 1 января 2020 - </w:t>
      </w:r>
      <w:r w:rsidR="00576278">
        <w:rPr>
          <w:rFonts w:ascii="Times New Roman" w:hAnsi="Times New Roman" w:cs="Times New Roman"/>
          <w:sz w:val="30"/>
          <w:szCs w:val="30"/>
        </w:rPr>
        <w:t>724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Pr="00F3106A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743D87">
        <w:rPr>
          <w:rFonts w:ascii="Times New Roman" w:hAnsi="Times New Roman" w:cs="Times New Roman"/>
          <w:sz w:val="30"/>
          <w:szCs w:val="30"/>
        </w:rPr>
        <w:t xml:space="preserve">На территории </w:t>
      </w:r>
      <w:r>
        <w:rPr>
          <w:rFonts w:ascii="Times New Roman" w:hAnsi="Times New Roman" w:cs="Times New Roman"/>
          <w:sz w:val="30"/>
          <w:szCs w:val="30"/>
        </w:rPr>
        <w:t>агрогородка</w:t>
      </w:r>
      <w:r w:rsidRPr="00743D87">
        <w:rPr>
          <w:rFonts w:ascii="Times New Roman" w:hAnsi="Times New Roman" w:cs="Times New Roman"/>
          <w:sz w:val="30"/>
          <w:szCs w:val="30"/>
        </w:rPr>
        <w:t xml:space="preserve"> находится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76278">
        <w:rPr>
          <w:rFonts w:ascii="Times New Roman" w:hAnsi="Times New Roman" w:cs="Times New Roman"/>
          <w:b/>
          <w:sz w:val="30"/>
          <w:szCs w:val="30"/>
        </w:rPr>
        <w:t>425</w:t>
      </w:r>
      <w:r w:rsidRPr="00743D8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-</w:t>
      </w:r>
      <w:r w:rsidRPr="00743D87">
        <w:rPr>
          <w:rFonts w:ascii="Times New Roman" w:hAnsi="Times New Roman" w:cs="Times New Roman"/>
          <w:sz w:val="30"/>
          <w:szCs w:val="30"/>
        </w:rPr>
        <w:t xml:space="preserve"> частных домовладений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="00576278">
        <w:rPr>
          <w:rFonts w:ascii="Times New Roman" w:hAnsi="Times New Roman" w:cs="Times New Roman"/>
          <w:b/>
          <w:sz w:val="30"/>
          <w:szCs w:val="30"/>
        </w:rPr>
        <w:t>27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многоквартирных жилых домов, находящихся на обслуживании К</w:t>
      </w:r>
      <w:r>
        <w:rPr>
          <w:rFonts w:ascii="Times New Roman" w:hAnsi="Times New Roman" w:cs="Times New Roman"/>
          <w:sz w:val="30"/>
          <w:szCs w:val="30"/>
        </w:rPr>
        <w:t>ЖЭУП</w:t>
      </w:r>
      <w:r w:rsidR="001A587B"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«</w:t>
      </w:r>
      <w:r>
        <w:rPr>
          <w:rFonts w:ascii="Times New Roman" w:hAnsi="Times New Roman" w:cs="Times New Roman"/>
          <w:sz w:val="30"/>
          <w:szCs w:val="30"/>
        </w:rPr>
        <w:t>Рогачев</w:t>
      </w:r>
      <w:r w:rsidR="00245982">
        <w:rPr>
          <w:rFonts w:ascii="Times New Roman" w:hAnsi="Times New Roman" w:cs="Times New Roman"/>
          <w:sz w:val="30"/>
          <w:szCs w:val="30"/>
        </w:rPr>
        <w:t>».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</w:p>
    <w:p w:rsidR="006A46D8" w:rsidRPr="00F3106A" w:rsidRDefault="006A46D8" w:rsidP="006A46D8">
      <w:pPr>
        <w:pStyle w:val="a3"/>
        <w:jc w:val="both"/>
        <w:rPr>
          <w:rFonts w:ascii="Times New Roman" w:hAnsi="Times New Roman" w:cs="Times New Roman"/>
          <w:sz w:val="30"/>
          <w:szCs w:val="30"/>
        </w:rPr>
      </w:pPr>
      <w:r w:rsidRPr="00242E38">
        <w:rPr>
          <w:rFonts w:ascii="Times New Roman" w:hAnsi="Times New Roman" w:cs="Times New Roman"/>
          <w:color w:val="FF0000"/>
          <w:sz w:val="30"/>
          <w:szCs w:val="30"/>
        </w:rPr>
        <w:tab/>
      </w:r>
      <w:r w:rsidRPr="00F3106A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="00245982">
        <w:rPr>
          <w:rFonts w:ascii="Times New Roman" w:hAnsi="Times New Roman" w:cs="Times New Roman"/>
          <w:sz w:val="30"/>
          <w:szCs w:val="30"/>
        </w:rPr>
        <w:t xml:space="preserve"> </w:t>
      </w:r>
      <w:r w:rsidR="00576278">
        <w:rPr>
          <w:rFonts w:ascii="Times New Roman" w:hAnsi="Times New Roman" w:cs="Times New Roman"/>
          <w:sz w:val="30"/>
          <w:szCs w:val="30"/>
        </w:rPr>
        <w:t xml:space="preserve">19 </w:t>
      </w:r>
      <w:r w:rsidRPr="00F3106A">
        <w:rPr>
          <w:rFonts w:ascii="Times New Roman" w:hAnsi="Times New Roman" w:cs="Times New Roman"/>
          <w:sz w:val="30"/>
          <w:szCs w:val="30"/>
        </w:rPr>
        <w:t>улиц и переулк</w:t>
      </w:r>
      <w:r w:rsidR="00576278">
        <w:rPr>
          <w:rFonts w:ascii="Times New Roman" w:hAnsi="Times New Roman" w:cs="Times New Roman"/>
          <w:sz w:val="30"/>
          <w:szCs w:val="30"/>
        </w:rPr>
        <w:t>а</w:t>
      </w:r>
      <w:r w:rsidRPr="00F3106A">
        <w:rPr>
          <w:rFonts w:ascii="Times New Roman" w:hAnsi="Times New Roman" w:cs="Times New Roman"/>
          <w:sz w:val="30"/>
          <w:szCs w:val="30"/>
        </w:rPr>
        <w:t>,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 xml:space="preserve">в том числе: </w:t>
      </w:r>
      <w:r w:rsidR="00245982">
        <w:rPr>
          <w:rFonts w:ascii="Times New Roman" w:hAnsi="Times New Roman" w:cs="Times New Roman"/>
          <w:sz w:val="30"/>
          <w:szCs w:val="30"/>
        </w:rPr>
        <w:t>в</w:t>
      </w:r>
      <w:r>
        <w:rPr>
          <w:rFonts w:ascii="Times New Roman" w:hAnsi="Times New Roman" w:cs="Times New Roman"/>
          <w:sz w:val="30"/>
          <w:szCs w:val="30"/>
        </w:rPr>
        <w:t xml:space="preserve"> 2024 году </w:t>
      </w:r>
      <w:r w:rsidRPr="00F3106A">
        <w:rPr>
          <w:rFonts w:ascii="Times New Roman" w:hAnsi="Times New Roman" w:cs="Times New Roman"/>
          <w:sz w:val="30"/>
          <w:szCs w:val="30"/>
        </w:rPr>
        <w:t>с асфальтобетонным покрытием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76278">
        <w:rPr>
          <w:rFonts w:ascii="Times New Roman" w:hAnsi="Times New Roman" w:cs="Times New Roman"/>
          <w:sz w:val="30"/>
          <w:szCs w:val="30"/>
        </w:rPr>
        <w:t>10</w:t>
      </w:r>
      <w:r>
        <w:rPr>
          <w:rFonts w:ascii="Times New Roman" w:hAnsi="Times New Roman" w:cs="Times New Roman"/>
          <w:sz w:val="30"/>
          <w:szCs w:val="30"/>
        </w:rPr>
        <w:t xml:space="preserve"> улиц</w:t>
      </w:r>
      <w:r w:rsidRPr="00F3106A">
        <w:rPr>
          <w:rFonts w:ascii="Times New Roman" w:hAnsi="Times New Roman" w:cs="Times New Roman"/>
          <w:sz w:val="30"/>
          <w:szCs w:val="30"/>
        </w:rPr>
        <w:t xml:space="preserve">, </w:t>
      </w:r>
      <w:r w:rsidR="00576278">
        <w:rPr>
          <w:rFonts w:ascii="Times New Roman" w:hAnsi="Times New Roman" w:cs="Times New Roman"/>
          <w:sz w:val="30"/>
          <w:szCs w:val="30"/>
        </w:rPr>
        <w:t>9 улиц и</w:t>
      </w:r>
      <w:r>
        <w:rPr>
          <w:rFonts w:ascii="Times New Roman" w:hAnsi="Times New Roman" w:cs="Times New Roman"/>
          <w:sz w:val="30"/>
          <w:szCs w:val="30"/>
        </w:rPr>
        <w:t xml:space="preserve"> переул</w:t>
      </w:r>
      <w:r w:rsidR="00576278">
        <w:rPr>
          <w:rFonts w:ascii="Times New Roman" w:hAnsi="Times New Roman" w:cs="Times New Roman"/>
          <w:sz w:val="30"/>
          <w:szCs w:val="30"/>
        </w:rPr>
        <w:t>ков</w:t>
      </w:r>
      <w:r>
        <w:rPr>
          <w:rFonts w:ascii="Times New Roman" w:hAnsi="Times New Roman" w:cs="Times New Roman"/>
          <w:sz w:val="30"/>
          <w:szCs w:val="30"/>
        </w:rPr>
        <w:t xml:space="preserve"> с </w:t>
      </w:r>
      <w:r w:rsidRPr="00F3106A">
        <w:rPr>
          <w:rFonts w:ascii="Times New Roman" w:hAnsi="Times New Roman" w:cs="Times New Roman"/>
          <w:sz w:val="30"/>
          <w:szCs w:val="30"/>
        </w:rPr>
        <w:t>песчано-гравийная смесь</w:t>
      </w:r>
      <w:r>
        <w:rPr>
          <w:rFonts w:ascii="Times New Roman" w:hAnsi="Times New Roman" w:cs="Times New Roman"/>
          <w:sz w:val="30"/>
          <w:szCs w:val="30"/>
        </w:rPr>
        <w:t xml:space="preserve">; в </w:t>
      </w:r>
      <w:r w:rsidRPr="00F3106A">
        <w:rPr>
          <w:rFonts w:ascii="Times New Roman" w:hAnsi="Times New Roman" w:cs="Times New Roman"/>
          <w:sz w:val="30"/>
          <w:szCs w:val="30"/>
        </w:rPr>
        <w:t>202</w:t>
      </w:r>
      <w:r>
        <w:rPr>
          <w:rFonts w:ascii="Times New Roman" w:hAnsi="Times New Roman" w:cs="Times New Roman"/>
          <w:sz w:val="30"/>
          <w:szCs w:val="30"/>
        </w:rPr>
        <w:t>3</w:t>
      </w:r>
      <w:r w:rsidRPr="00F3106A">
        <w:rPr>
          <w:rFonts w:ascii="Times New Roman" w:hAnsi="Times New Roman" w:cs="Times New Roman"/>
          <w:sz w:val="30"/>
          <w:szCs w:val="30"/>
        </w:rPr>
        <w:t xml:space="preserve"> с асфальтобетонным покрытием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76278">
        <w:rPr>
          <w:rFonts w:ascii="Times New Roman" w:hAnsi="Times New Roman" w:cs="Times New Roman"/>
          <w:sz w:val="30"/>
          <w:szCs w:val="30"/>
        </w:rPr>
        <w:t>10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 xml:space="preserve">улиц и переулка, песчано-гравийная смесь </w:t>
      </w:r>
      <w:r w:rsidR="00576278">
        <w:rPr>
          <w:rFonts w:ascii="Times New Roman" w:hAnsi="Times New Roman" w:cs="Times New Roman"/>
          <w:sz w:val="30"/>
          <w:szCs w:val="30"/>
        </w:rPr>
        <w:t>9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улиц и переулк</w:t>
      </w:r>
      <w:r w:rsidR="00576278">
        <w:rPr>
          <w:rFonts w:ascii="Times New Roman" w:hAnsi="Times New Roman" w:cs="Times New Roman"/>
          <w:sz w:val="30"/>
          <w:szCs w:val="30"/>
        </w:rPr>
        <w:t>а</w:t>
      </w:r>
      <w:r w:rsidRPr="00F3106A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AC54CE">
        <w:rPr>
          <w:rFonts w:ascii="Times New Roman" w:hAnsi="Times New Roman" w:cs="Times New Roman"/>
          <w:i/>
          <w:sz w:val="30"/>
          <w:szCs w:val="30"/>
        </w:rPr>
        <w:t xml:space="preserve">Социальная сфера </w:t>
      </w:r>
      <w:r>
        <w:rPr>
          <w:rFonts w:ascii="Times New Roman" w:hAnsi="Times New Roman" w:cs="Times New Roman"/>
          <w:i/>
          <w:sz w:val="30"/>
          <w:szCs w:val="30"/>
        </w:rPr>
        <w:t>агрогородка</w:t>
      </w:r>
      <w:r w:rsidRPr="00AC54CE">
        <w:rPr>
          <w:rFonts w:ascii="Times New Roman" w:hAnsi="Times New Roman" w:cs="Times New Roman"/>
          <w:i/>
          <w:sz w:val="30"/>
          <w:szCs w:val="30"/>
        </w:rPr>
        <w:t xml:space="preserve"> включает в себя:</w:t>
      </w:r>
    </w:p>
    <w:p w:rsidR="00245982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‒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учреждени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F3106A">
        <w:rPr>
          <w:rFonts w:ascii="Times New Roman" w:hAnsi="Times New Roman" w:cs="Times New Roman"/>
          <w:sz w:val="30"/>
          <w:szCs w:val="30"/>
        </w:rPr>
        <w:t xml:space="preserve"> образования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(</w:t>
      </w:r>
      <w:r w:rsidRPr="00245982">
        <w:rPr>
          <w:rFonts w:ascii="Times New Roman" w:hAnsi="Times New Roman" w:cs="Times New Roman"/>
          <w:sz w:val="30"/>
          <w:szCs w:val="30"/>
        </w:rPr>
        <w:t>государственное учреждение образования «</w:t>
      </w:r>
      <w:r w:rsidR="00B35B3B">
        <w:rPr>
          <w:rFonts w:ascii="Times New Roman" w:hAnsi="Times New Roman" w:cs="Times New Roman"/>
          <w:sz w:val="30"/>
          <w:szCs w:val="30"/>
        </w:rPr>
        <w:t>Дов</w:t>
      </w:r>
      <w:r w:rsidRPr="00245982">
        <w:rPr>
          <w:rFonts w:ascii="Times New Roman" w:hAnsi="Times New Roman" w:cs="Times New Roman"/>
          <w:sz w:val="30"/>
          <w:szCs w:val="30"/>
        </w:rPr>
        <w:t>ская средняя школа</w:t>
      </w:r>
      <w:r w:rsidR="005533BA">
        <w:rPr>
          <w:rFonts w:ascii="Times New Roman" w:hAnsi="Times New Roman" w:cs="Times New Roman"/>
          <w:sz w:val="30"/>
          <w:szCs w:val="30"/>
        </w:rPr>
        <w:t xml:space="preserve"> имени Е.А.Козловского</w:t>
      </w:r>
      <w:r w:rsidRPr="00245982">
        <w:rPr>
          <w:rFonts w:ascii="Times New Roman" w:hAnsi="Times New Roman" w:cs="Times New Roman"/>
          <w:sz w:val="30"/>
          <w:szCs w:val="30"/>
        </w:rPr>
        <w:t>»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/>
          <w:sz w:val="30"/>
          <w:szCs w:val="30"/>
        </w:rPr>
        <w:t>государственное учреждение образования «</w:t>
      </w:r>
      <w:r w:rsidR="00B35B3B">
        <w:rPr>
          <w:rFonts w:ascii="Times New Roman" w:hAnsi="Times New Roman"/>
          <w:sz w:val="30"/>
          <w:szCs w:val="30"/>
        </w:rPr>
        <w:t>Дов</w:t>
      </w:r>
      <w:r>
        <w:rPr>
          <w:rFonts w:ascii="Times New Roman" w:hAnsi="Times New Roman"/>
          <w:sz w:val="30"/>
          <w:szCs w:val="30"/>
        </w:rPr>
        <w:t>ский детский сад»</w:t>
      </w:r>
      <w:r w:rsidR="006E2467">
        <w:rPr>
          <w:rFonts w:ascii="Times New Roman" w:hAnsi="Times New Roman"/>
          <w:sz w:val="30"/>
          <w:szCs w:val="30"/>
        </w:rPr>
        <w:t>, Довская школа искусств</w:t>
      </w:r>
      <w:r>
        <w:rPr>
          <w:rFonts w:ascii="Times New Roman" w:hAnsi="Times New Roman" w:cs="Times New Roman"/>
          <w:sz w:val="30"/>
          <w:szCs w:val="30"/>
        </w:rPr>
        <w:t>);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lastRenderedPageBreak/>
        <w:t xml:space="preserve">‒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AC54CE">
        <w:rPr>
          <w:rFonts w:ascii="Times New Roman" w:hAnsi="Times New Roman" w:cs="Times New Roman"/>
          <w:sz w:val="30"/>
          <w:szCs w:val="30"/>
        </w:rPr>
        <w:t xml:space="preserve"> учреждения культуры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="00576278">
        <w:rPr>
          <w:rFonts w:ascii="Times New Roman" w:hAnsi="Times New Roman" w:cs="Times New Roman"/>
          <w:sz w:val="30"/>
          <w:szCs w:val="30"/>
        </w:rPr>
        <w:t>Довс</w:t>
      </w:r>
      <w:r w:rsidRPr="00245982">
        <w:rPr>
          <w:rFonts w:ascii="Times New Roman" w:hAnsi="Times New Roman" w:cs="Times New Roman"/>
          <w:sz w:val="30"/>
          <w:szCs w:val="30"/>
        </w:rPr>
        <w:t>кий сельский дом культуры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="006E2467">
        <w:rPr>
          <w:rFonts w:ascii="Times New Roman" w:hAnsi="Times New Roman"/>
          <w:sz w:val="30"/>
          <w:szCs w:val="30"/>
        </w:rPr>
        <w:t>Дов</w:t>
      </w:r>
      <w:r>
        <w:rPr>
          <w:rFonts w:ascii="Times New Roman" w:hAnsi="Times New Roman"/>
          <w:sz w:val="30"/>
          <w:szCs w:val="30"/>
        </w:rPr>
        <w:t>ская сельская библиотека</w:t>
      </w:r>
      <w:r w:rsidR="00291A21">
        <w:rPr>
          <w:rFonts w:ascii="Times New Roman" w:hAnsi="Times New Roman"/>
          <w:sz w:val="30"/>
          <w:szCs w:val="30"/>
        </w:rPr>
        <w:t>, ГУО «Довская детская школа искусств»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>;</w:t>
      </w:r>
    </w:p>
    <w:p w:rsidR="00245982" w:rsidRPr="00B61576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61576">
        <w:rPr>
          <w:rFonts w:ascii="Times New Roman" w:hAnsi="Times New Roman" w:cs="Times New Roman"/>
          <w:sz w:val="30"/>
          <w:szCs w:val="30"/>
        </w:rPr>
        <w:t xml:space="preserve">‒ </w:t>
      </w:r>
      <w:r w:rsidR="00B61576" w:rsidRPr="00B61576">
        <w:rPr>
          <w:rFonts w:ascii="Times New Roman" w:hAnsi="Times New Roman" w:cs="Times New Roman"/>
          <w:sz w:val="30"/>
          <w:szCs w:val="30"/>
        </w:rPr>
        <w:t>В Довском</w:t>
      </w:r>
      <w:r w:rsidRPr="00B61576">
        <w:rPr>
          <w:rFonts w:ascii="Times New Roman" w:hAnsi="Times New Roman" w:cs="Times New Roman"/>
          <w:sz w:val="30"/>
          <w:szCs w:val="30"/>
        </w:rPr>
        <w:t xml:space="preserve"> сельском доме культуры в 2025 году работает 10 клубных формирований по различным направлениям и для различных возрастных категорий: </w:t>
      </w:r>
    </w:p>
    <w:p w:rsidR="00B61576" w:rsidRP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н</w:t>
      </w:r>
      <w:r w:rsidRPr="00B61576">
        <w:rPr>
          <w:rFonts w:ascii="Times New Roman" w:hAnsi="Times New Roman" w:cs="Times New Roman"/>
          <w:sz w:val="30"/>
          <w:szCs w:val="30"/>
        </w:rPr>
        <w:t>ародный вокальный ансамбль «Радость»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B61576" w:rsidRP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т</w:t>
      </w:r>
      <w:r w:rsidRPr="00B61576">
        <w:rPr>
          <w:rFonts w:ascii="Times New Roman" w:hAnsi="Times New Roman" w:cs="Times New Roman"/>
          <w:sz w:val="30"/>
          <w:szCs w:val="30"/>
        </w:rPr>
        <w:t>еатрально-драматический кружок «Театральная мастерская»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B61576" w:rsidRP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л</w:t>
      </w:r>
      <w:r w:rsidRPr="00B61576">
        <w:rPr>
          <w:rFonts w:ascii="Times New Roman" w:hAnsi="Times New Roman" w:cs="Times New Roman"/>
          <w:sz w:val="30"/>
          <w:szCs w:val="30"/>
        </w:rPr>
        <w:t>итературно-музыкальная гостиная «Лира»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л</w:t>
      </w:r>
      <w:r w:rsidRPr="00B61576">
        <w:rPr>
          <w:rFonts w:ascii="Times New Roman" w:hAnsi="Times New Roman" w:cs="Times New Roman"/>
          <w:sz w:val="30"/>
          <w:szCs w:val="30"/>
        </w:rPr>
        <w:t>юбительское объединение сольное пение «Соло для всех»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B61576" w:rsidRP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в</w:t>
      </w:r>
      <w:r w:rsidRPr="00B61576">
        <w:rPr>
          <w:rFonts w:ascii="Times New Roman" w:hAnsi="Times New Roman" w:cs="Times New Roman"/>
          <w:sz w:val="30"/>
          <w:szCs w:val="30"/>
        </w:rPr>
        <w:t>окальный кружок «Юные голоса»</w:t>
      </w:r>
      <w:r>
        <w:rPr>
          <w:rFonts w:ascii="Times New Roman" w:hAnsi="Times New Roman" w:cs="Times New Roman"/>
          <w:sz w:val="30"/>
          <w:szCs w:val="30"/>
        </w:rPr>
        <w:t>;</w:t>
      </w:r>
      <w:r w:rsidRPr="00B61576">
        <w:rPr>
          <w:rFonts w:ascii="Times New Roman" w:hAnsi="Times New Roman" w:cs="Times New Roman"/>
          <w:sz w:val="30"/>
          <w:szCs w:val="30"/>
        </w:rPr>
        <w:t xml:space="preserve">  </w:t>
      </w:r>
    </w:p>
    <w:p w:rsid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к</w:t>
      </w:r>
      <w:r w:rsidRPr="00B61576">
        <w:rPr>
          <w:rFonts w:ascii="Times New Roman" w:hAnsi="Times New Roman" w:cs="Times New Roman"/>
          <w:sz w:val="30"/>
          <w:szCs w:val="30"/>
        </w:rPr>
        <w:t>руж</w:t>
      </w:r>
      <w:r>
        <w:rPr>
          <w:rFonts w:ascii="Times New Roman" w:hAnsi="Times New Roman" w:cs="Times New Roman"/>
          <w:sz w:val="30"/>
          <w:szCs w:val="30"/>
        </w:rPr>
        <w:t>ки</w:t>
      </w:r>
      <w:r w:rsidRPr="00B61576">
        <w:rPr>
          <w:rFonts w:ascii="Times New Roman" w:hAnsi="Times New Roman" w:cs="Times New Roman"/>
          <w:sz w:val="30"/>
          <w:szCs w:val="30"/>
        </w:rPr>
        <w:t xml:space="preserve"> декоративно-прикладное искусство «Умелые руки»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B61576">
        <w:rPr>
          <w:rFonts w:ascii="Times New Roman" w:hAnsi="Times New Roman" w:cs="Times New Roman"/>
          <w:sz w:val="30"/>
          <w:szCs w:val="30"/>
        </w:rPr>
        <w:t>прозы и поэзии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B61576" w:rsidRPr="00B61576" w:rsidRDefault="00B61576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а</w:t>
      </w:r>
      <w:r w:rsidRPr="00B61576">
        <w:rPr>
          <w:rFonts w:ascii="Times New Roman" w:hAnsi="Times New Roman" w:cs="Times New Roman"/>
          <w:sz w:val="30"/>
          <w:szCs w:val="30"/>
        </w:rPr>
        <w:t>гитбригада «Десерт»</w:t>
      </w:r>
    </w:p>
    <w:p w:rsidR="00245982" w:rsidRPr="00B61576" w:rsidRDefault="00245982" w:rsidP="00B61576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61576">
        <w:rPr>
          <w:rFonts w:ascii="Times New Roman" w:hAnsi="Times New Roman" w:cs="Times New Roman"/>
          <w:sz w:val="30"/>
          <w:szCs w:val="30"/>
        </w:rPr>
        <w:t>Библиотечное обслуживание осуществляется филиалом «</w:t>
      </w:r>
      <w:r w:rsidR="00B61576" w:rsidRPr="00B61576">
        <w:rPr>
          <w:rFonts w:ascii="Times New Roman" w:hAnsi="Times New Roman" w:cs="Times New Roman"/>
          <w:sz w:val="30"/>
          <w:szCs w:val="30"/>
        </w:rPr>
        <w:t>Довская сельская</w:t>
      </w:r>
      <w:r w:rsidRPr="00B61576">
        <w:rPr>
          <w:rFonts w:ascii="Times New Roman" w:hAnsi="Times New Roman" w:cs="Times New Roman"/>
          <w:sz w:val="30"/>
          <w:szCs w:val="30"/>
        </w:rPr>
        <w:t xml:space="preserve"> библиотека», в которой действуют клубные любительские формирования по различным направлениям и для различных возрастных категорий</w:t>
      </w:r>
      <w:r w:rsidR="00B61576" w:rsidRPr="00B61576">
        <w:rPr>
          <w:rFonts w:ascii="Times New Roman" w:hAnsi="Times New Roman" w:cs="Times New Roman"/>
          <w:sz w:val="30"/>
          <w:szCs w:val="30"/>
        </w:rPr>
        <w:t>.</w:t>
      </w:r>
      <w:r w:rsidRPr="00B61576">
        <w:rPr>
          <w:rFonts w:ascii="Times New Roman" w:hAnsi="Times New Roman" w:cs="Times New Roman"/>
          <w:sz w:val="30"/>
          <w:szCs w:val="30"/>
        </w:rPr>
        <w:t xml:space="preserve"> </w:t>
      </w:r>
    </w:p>
    <w:p w:rsidR="00291A21" w:rsidRPr="00AC54CE" w:rsidRDefault="00245982" w:rsidP="00291A21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 xml:space="preserve">Медицинское обслуживание населения </w:t>
      </w:r>
      <w:r w:rsidR="000A21E1">
        <w:rPr>
          <w:rFonts w:ascii="Times New Roman" w:hAnsi="Times New Roman" w:cs="Times New Roman"/>
          <w:sz w:val="30"/>
          <w:szCs w:val="30"/>
        </w:rPr>
        <w:t>аг.</w:t>
      </w:r>
      <w:r w:rsidR="00291A21">
        <w:rPr>
          <w:rFonts w:ascii="Times New Roman" w:hAnsi="Times New Roman" w:cs="Times New Roman"/>
          <w:sz w:val="30"/>
          <w:szCs w:val="30"/>
        </w:rPr>
        <w:t>Довск</w:t>
      </w:r>
      <w:r w:rsidR="000A21E1">
        <w:rPr>
          <w:rFonts w:ascii="Times New Roman" w:hAnsi="Times New Roman" w:cs="Times New Roman"/>
          <w:sz w:val="30"/>
          <w:szCs w:val="30"/>
        </w:rPr>
        <w:t xml:space="preserve"> </w:t>
      </w:r>
      <w:r w:rsidRPr="008657FB">
        <w:rPr>
          <w:rFonts w:ascii="Times New Roman" w:hAnsi="Times New Roman" w:cs="Times New Roman"/>
          <w:sz w:val="30"/>
          <w:szCs w:val="30"/>
        </w:rPr>
        <w:t xml:space="preserve">осуществляет </w:t>
      </w:r>
      <w:r w:rsidR="00291A21">
        <w:rPr>
          <w:rFonts w:ascii="Times New Roman" w:hAnsi="Times New Roman" w:cs="Times New Roman"/>
          <w:sz w:val="30"/>
          <w:szCs w:val="30"/>
        </w:rPr>
        <w:t xml:space="preserve">учреждение здравоохранения </w:t>
      </w:r>
      <w:r w:rsidR="00291A21">
        <w:rPr>
          <w:rFonts w:ascii="Times New Roman" w:hAnsi="Times New Roman"/>
          <w:sz w:val="30"/>
          <w:szCs w:val="30"/>
        </w:rPr>
        <w:t>Довская участковая больница</w:t>
      </w:r>
      <w:r w:rsidR="00291A21" w:rsidRPr="00AC54C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0A21E1" w:rsidRDefault="000A21E1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 xml:space="preserve">Пассажирские перевозки в </w:t>
      </w:r>
      <w:r w:rsidR="00400DD3">
        <w:rPr>
          <w:rFonts w:ascii="Times New Roman" w:hAnsi="Times New Roman" w:cs="Times New Roman"/>
          <w:sz w:val="30"/>
          <w:szCs w:val="30"/>
        </w:rPr>
        <w:t>агрогородке</w:t>
      </w:r>
      <w:r w:rsidRPr="008657FB">
        <w:rPr>
          <w:rFonts w:ascii="Times New Roman" w:hAnsi="Times New Roman" w:cs="Times New Roman"/>
          <w:sz w:val="30"/>
          <w:szCs w:val="30"/>
        </w:rPr>
        <w:t xml:space="preserve"> осуществляются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45982">
        <w:rPr>
          <w:rFonts w:ascii="Times New Roman" w:hAnsi="Times New Roman" w:cs="Times New Roman"/>
          <w:sz w:val="30"/>
          <w:szCs w:val="30"/>
        </w:rPr>
        <w:t>филиал</w:t>
      </w:r>
      <w:r>
        <w:rPr>
          <w:rFonts w:ascii="Times New Roman" w:hAnsi="Times New Roman" w:cs="Times New Roman"/>
          <w:sz w:val="30"/>
          <w:szCs w:val="30"/>
        </w:rPr>
        <w:t>ом</w:t>
      </w:r>
      <w:r w:rsidRPr="00245982">
        <w:rPr>
          <w:rFonts w:ascii="Times New Roman" w:hAnsi="Times New Roman" w:cs="Times New Roman"/>
          <w:sz w:val="30"/>
          <w:szCs w:val="30"/>
        </w:rPr>
        <w:t xml:space="preserve"> № 9 ОАО «Гомельоблтранс»</w:t>
      </w:r>
      <w:r>
        <w:rPr>
          <w:rFonts w:ascii="Times New Roman" w:hAnsi="Times New Roman" w:cs="Times New Roman"/>
          <w:sz w:val="30"/>
          <w:szCs w:val="30"/>
        </w:rPr>
        <w:t>: ч</w:t>
      </w:r>
      <w:r w:rsidRPr="006017F5">
        <w:rPr>
          <w:rFonts w:ascii="Times New Roman" w:hAnsi="Times New Roman" w:cs="Times New Roman"/>
          <w:sz w:val="30"/>
          <w:szCs w:val="30"/>
        </w:rPr>
        <w:t>ерез</w:t>
      </w:r>
      <w:r>
        <w:rPr>
          <w:rFonts w:ascii="Times New Roman" w:hAnsi="Times New Roman" w:cs="Times New Roman"/>
          <w:sz w:val="30"/>
          <w:szCs w:val="30"/>
        </w:rPr>
        <w:t xml:space="preserve"> аг.</w:t>
      </w:r>
      <w:r w:rsidR="00400DD3">
        <w:rPr>
          <w:rFonts w:ascii="Times New Roman" w:hAnsi="Times New Roman" w:cs="Times New Roman"/>
          <w:sz w:val="30"/>
          <w:szCs w:val="30"/>
        </w:rPr>
        <w:t>Довск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017F5">
        <w:rPr>
          <w:rFonts w:ascii="Times New Roman" w:hAnsi="Times New Roman" w:cs="Times New Roman"/>
          <w:sz w:val="30"/>
          <w:szCs w:val="30"/>
        </w:rPr>
        <w:t>проходят маршрутные пригородные автобусы и маршрутные такси.</w:t>
      </w:r>
    </w:p>
    <w:p w:rsidR="00400DD3" w:rsidRPr="00400DD3" w:rsidRDefault="00400DD3" w:rsidP="00400DD3">
      <w:pPr>
        <w:pStyle w:val="a3"/>
        <w:ind w:left="708"/>
        <w:jc w:val="both"/>
        <w:rPr>
          <w:rFonts w:ascii="Times New Roman" w:hAnsi="Times New Roman" w:cs="Times New Roman"/>
          <w:sz w:val="30"/>
          <w:szCs w:val="30"/>
        </w:rPr>
      </w:pPr>
      <w:r w:rsidRPr="00400DD3">
        <w:rPr>
          <w:rFonts w:ascii="Times New Roman" w:hAnsi="Times New Roman" w:cs="Times New Roman"/>
          <w:b/>
          <w:sz w:val="30"/>
          <w:szCs w:val="30"/>
        </w:rPr>
        <w:t>Предприятия по оказанию услуг населению</w:t>
      </w:r>
      <w:r>
        <w:rPr>
          <w:rFonts w:ascii="Times New Roman" w:hAnsi="Times New Roman" w:cs="Times New Roman"/>
          <w:b/>
          <w:sz w:val="30"/>
          <w:szCs w:val="30"/>
        </w:rPr>
        <w:t>:</w:t>
      </w:r>
      <w:r w:rsidRPr="00400DD3">
        <w:rPr>
          <w:rFonts w:ascii="Times New Roman" w:hAnsi="Times New Roman" w:cs="Times New Roman"/>
          <w:sz w:val="30"/>
          <w:szCs w:val="30"/>
        </w:rPr>
        <w:t xml:space="preserve"> </w:t>
      </w:r>
      <w:r w:rsidRPr="00400DD3">
        <w:rPr>
          <w:rFonts w:ascii="Times New Roman" w:hAnsi="Times New Roman" w:cs="Times New Roman"/>
          <w:sz w:val="30"/>
          <w:szCs w:val="30"/>
        </w:rPr>
        <w:cr/>
      </w: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отделени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400DD3">
        <w:rPr>
          <w:rFonts w:ascii="Times New Roman" w:hAnsi="Times New Roman" w:cs="Times New Roman"/>
          <w:sz w:val="30"/>
          <w:szCs w:val="30"/>
        </w:rPr>
        <w:t xml:space="preserve"> почтовой связи «Рогачёвский участок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00DD3">
        <w:rPr>
          <w:rFonts w:ascii="Times New Roman" w:hAnsi="Times New Roman" w:cs="Times New Roman"/>
          <w:sz w:val="30"/>
          <w:szCs w:val="30"/>
        </w:rPr>
        <w:t>почтовой связи» в агрогородке Довск</w:t>
      </w:r>
      <w:r>
        <w:rPr>
          <w:rFonts w:ascii="Times New Roman" w:hAnsi="Times New Roman" w:cs="Times New Roman"/>
          <w:sz w:val="30"/>
          <w:szCs w:val="30"/>
        </w:rPr>
        <w:t>;</w:t>
      </w:r>
      <w:r w:rsidRPr="00400DD3">
        <w:rPr>
          <w:rFonts w:ascii="Times New Roman" w:hAnsi="Times New Roman" w:cs="Times New Roman"/>
          <w:sz w:val="30"/>
          <w:szCs w:val="30"/>
        </w:rPr>
        <w:t xml:space="preserve"> </w:t>
      </w:r>
    </w:p>
    <w:p w:rsidR="00400DD3" w:rsidRPr="00400DD3" w:rsidRDefault="00400DD3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филиал ОАО «Беларусбанк» аг.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400DD3" w:rsidRPr="00400DD3" w:rsidRDefault="00400DD3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РУП «Беларусьнефть-Гомельоблнефтепродукт» АЗС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00DD3">
        <w:rPr>
          <w:rFonts w:ascii="Times New Roman" w:hAnsi="Times New Roman" w:cs="Times New Roman"/>
          <w:sz w:val="30"/>
          <w:szCs w:val="30"/>
        </w:rPr>
        <w:t>– 78 аг.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400DD3" w:rsidRDefault="00400DD3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п</w:t>
      </w:r>
      <w:r w:rsidRPr="00400DD3">
        <w:rPr>
          <w:rFonts w:ascii="Times New Roman" w:hAnsi="Times New Roman" w:cs="Times New Roman"/>
          <w:sz w:val="30"/>
          <w:szCs w:val="30"/>
        </w:rPr>
        <w:t>ожарно-аварийная спасательная часть № 2 аг.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A658FF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A658FF">
        <w:rPr>
          <w:rFonts w:ascii="Times New Roman" w:hAnsi="Times New Roman" w:cs="Times New Roman"/>
          <w:sz w:val="30"/>
          <w:szCs w:val="30"/>
        </w:rPr>
        <w:t>5 магазинов товаров повседневного спроса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58FF">
        <w:rPr>
          <w:rFonts w:ascii="Times New Roman" w:hAnsi="Times New Roman" w:cs="Times New Roman"/>
          <w:sz w:val="30"/>
          <w:szCs w:val="30"/>
        </w:rPr>
        <w:t>агрогородок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A658FF" w:rsidRPr="00A658FF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A658FF">
        <w:rPr>
          <w:rFonts w:ascii="Times New Roman" w:hAnsi="Times New Roman" w:cs="Times New Roman"/>
          <w:sz w:val="30"/>
          <w:szCs w:val="30"/>
        </w:rPr>
        <w:t>ООО "Евроторг" филиал в г. Гомеле магазин №954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658FF">
        <w:rPr>
          <w:rFonts w:ascii="Times New Roman" w:hAnsi="Times New Roman" w:cs="Times New Roman"/>
          <w:sz w:val="30"/>
          <w:szCs w:val="30"/>
        </w:rPr>
        <w:t>"Евроопт" аг. Довск</w:t>
      </w:r>
    </w:p>
    <w:p w:rsidR="006A46D8" w:rsidRPr="00A658FF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8FF">
        <w:rPr>
          <w:rFonts w:ascii="Times New Roman" w:hAnsi="Times New Roman" w:cs="Times New Roman"/>
          <w:b/>
          <w:sz w:val="28"/>
          <w:szCs w:val="28"/>
        </w:rPr>
        <w:t>На территории агрогородка</w:t>
      </w:r>
      <w:r w:rsidR="000A21E1" w:rsidRPr="00A658FF">
        <w:rPr>
          <w:rFonts w:ascii="Times New Roman" w:hAnsi="Times New Roman" w:cs="Times New Roman"/>
          <w:b/>
          <w:sz w:val="28"/>
          <w:szCs w:val="28"/>
        </w:rPr>
        <w:t xml:space="preserve"> функционирую</w:t>
      </w:r>
      <w:r w:rsidRPr="00A658FF">
        <w:rPr>
          <w:rFonts w:ascii="Times New Roman" w:hAnsi="Times New Roman" w:cs="Times New Roman"/>
          <w:b/>
          <w:sz w:val="28"/>
          <w:szCs w:val="28"/>
        </w:rPr>
        <w:t>т промышленны</w:t>
      </w:r>
      <w:r w:rsidR="000A21E1" w:rsidRPr="00A658FF">
        <w:rPr>
          <w:rFonts w:ascii="Times New Roman" w:hAnsi="Times New Roman" w:cs="Times New Roman"/>
          <w:b/>
          <w:sz w:val="28"/>
          <w:szCs w:val="28"/>
        </w:rPr>
        <w:t>е</w:t>
      </w:r>
      <w:r w:rsidRPr="00A658FF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0A21E1" w:rsidRPr="00A658FF">
        <w:rPr>
          <w:rFonts w:ascii="Times New Roman" w:hAnsi="Times New Roman" w:cs="Times New Roman"/>
          <w:b/>
          <w:sz w:val="28"/>
          <w:szCs w:val="28"/>
        </w:rPr>
        <w:t>я</w:t>
      </w:r>
      <w:r w:rsidRPr="00A658FF">
        <w:rPr>
          <w:rFonts w:ascii="Times New Roman" w:hAnsi="Times New Roman" w:cs="Times New Roman"/>
          <w:b/>
          <w:sz w:val="28"/>
          <w:szCs w:val="28"/>
        </w:rPr>
        <w:t xml:space="preserve"> и ины</w:t>
      </w:r>
      <w:r w:rsidR="000A21E1" w:rsidRPr="00A658FF">
        <w:rPr>
          <w:rFonts w:ascii="Times New Roman" w:hAnsi="Times New Roman" w:cs="Times New Roman"/>
          <w:b/>
          <w:sz w:val="28"/>
          <w:szCs w:val="28"/>
        </w:rPr>
        <w:t>е</w:t>
      </w:r>
      <w:r w:rsidRPr="00A658FF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 w:rsidR="000A21E1" w:rsidRPr="00A658FF">
        <w:rPr>
          <w:rFonts w:ascii="Times New Roman" w:hAnsi="Times New Roman" w:cs="Times New Roman"/>
          <w:b/>
          <w:sz w:val="28"/>
          <w:szCs w:val="28"/>
        </w:rPr>
        <w:t>и</w:t>
      </w:r>
      <w:r w:rsidRPr="00A658F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658FF" w:rsidRPr="00A658FF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8FF">
        <w:rPr>
          <w:rFonts w:ascii="Times New Roman" w:hAnsi="Times New Roman" w:cs="Times New Roman"/>
          <w:sz w:val="28"/>
          <w:szCs w:val="28"/>
        </w:rPr>
        <w:t>РУП «ГОСХОС» НАН Беларуси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658FF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8FF">
        <w:rPr>
          <w:rFonts w:ascii="Times New Roman" w:hAnsi="Times New Roman" w:cs="Times New Roman"/>
          <w:sz w:val="28"/>
          <w:szCs w:val="28"/>
        </w:rPr>
        <w:t>ОАО «Экспериментальная база «Довск»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коммунальное сельскохозяйственное унитарное предприятие «Болотня»</w:t>
      </w:r>
      <w:r w:rsidR="000A21E1">
        <w:rPr>
          <w:rFonts w:ascii="Times New Roman" w:hAnsi="Times New Roman" w:cs="Times New Roman"/>
          <w:sz w:val="28"/>
          <w:szCs w:val="28"/>
        </w:rPr>
        <w:t>;</w:t>
      </w:r>
    </w:p>
    <w:p w:rsidR="00A658FF" w:rsidRPr="006017F5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Довский участок КЖЭУП «Рогачёв»</w:t>
      </w:r>
    </w:p>
    <w:p w:rsidR="00A658FF" w:rsidRPr="00400DD3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Довский участок Рогачёвских РЭС аг.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A658FF" w:rsidRPr="00400DD3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Довский участок ДРСУ-154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A658FF" w:rsidRPr="00400DD3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400DD3">
        <w:rPr>
          <w:rFonts w:ascii="Times New Roman" w:hAnsi="Times New Roman" w:cs="Times New Roman"/>
          <w:sz w:val="30"/>
          <w:szCs w:val="30"/>
        </w:rPr>
        <w:t>Довский участок ДЭУ-47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A658FF" w:rsidRPr="00400DD3" w:rsidRDefault="00A658FF" w:rsidP="00A658FF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A658FF">
        <w:rPr>
          <w:rFonts w:ascii="Times New Roman" w:hAnsi="Times New Roman" w:cs="Times New Roman"/>
          <w:sz w:val="30"/>
          <w:szCs w:val="30"/>
        </w:rPr>
        <w:t>деревообрабатывающее предприятие «Элад Вуд»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400DD3" w:rsidRPr="00400DD3" w:rsidRDefault="00A658FF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="00400DD3" w:rsidRPr="00400DD3">
        <w:rPr>
          <w:rFonts w:ascii="Times New Roman" w:hAnsi="Times New Roman" w:cs="Times New Roman"/>
          <w:sz w:val="30"/>
          <w:szCs w:val="30"/>
        </w:rPr>
        <w:t>православная церковь «Покрова Пресвятой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400DD3" w:rsidRPr="00400DD3">
        <w:rPr>
          <w:rFonts w:ascii="Times New Roman" w:hAnsi="Times New Roman" w:cs="Times New Roman"/>
          <w:sz w:val="30"/>
          <w:szCs w:val="30"/>
        </w:rPr>
        <w:t>Богородицы» аг. Довск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400DD3" w:rsidRPr="00400DD3" w:rsidRDefault="00A658FF" w:rsidP="00400DD3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="00400DD3" w:rsidRPr="00400DD3">
        <w:rPr>
          <w:rFonts w:ascii="Times New Roman" w:hAnsi="Times New Roman" w:cs="Times New Roman"/>
          <w:sz w:val="30"/>
          <w:szCs w:val="30"/>
        </w:rPr>
        <w:t>церковь «Евангеле Бабтистов» аг. Довск</w:t>
      </w:r>
    </w:p>
    <w:p w:rsidR="006A46D8" w:rsidRPr="006017F5" w:rsidRDefault="000A21E1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017F5">
        <w:rPr>
          <w:rFonts w:ascii="Times New Roman" w:hAnsi="Times New Roman" w:cs="Times New Roman"/>
          <w:sz w:val="30"/>
          <w:szCs w:val="30"/>
        </w:rPr>
        <w:t xml:space="preserve">За 2024 год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="006A46D8">
        <w:rPr>
          <w:rFonts w:ascii="Times New Roman" w:hAnsi="Times New Roman" w:cs="Times New Roman"/>
          <w:sz w:val="30"/>
          <w:szCs w:val="30"/>
        </w:rPr>
        <w:t>агрогородке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зарегистрировано</w:t>
      </w:r>
      <w:r w:rsid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A658FF">
        <w:rPr>
          <w:rFonts w:ascii="Times New Roman" w:hAnsi="Times New Roman" w:cs="Times New Roman"/>
          <w:sz w:val="30"/>
          <w:szCs w:val="30"/>
        </w:rPr>
        <w:t>51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6A46D8" w:rsidRPr="006017F5">
        <w:rPr>
          <w:rFonts w:ascii="Times New Roman" w:hAnsi="Times New Roman" w:cs="Times New Roman"/>
          <w:sz w:val="30"/>
          <w:szCs w:val="30"/>
        </w:rPr>
        <w:t>граждански</w:t>
      </w:r>
      <w:r w:rsidR="00A658FF">
        <w:rPr>
          <w:rFonts w:ascii="Times New Roman" w:hAnsi="Times New Roman" w:cs="Times New Roman"/>
          <w:sz w:val="30"/>
          <w:szCs w:val="30"/>
        </w:rPr>
        <w:t>й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акт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="00A658FF">
        <w:rPr>
          <w:rFonts w:ascii="Times New Roman" w:hAnsi="Times New Roman" w:cs="Times New Roman"/>
          <w:sz w:val="30"/>
          <w:szCs w:val="30"/>
        </w:rPr>
        <w:t>34</w:t>
      </w:r>
      <w:r>
        <w:rPr>
          <w:rFonts w:ascii="Times New Roman" w:hAnsi="Times New Roman" w:cs="Times New Roman"/>
          <w:sz w:val="30"/>
          <w:szCs w:val="30"/>
        </w:rPr>
        <w:t xml:space="preserve">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3</w:t>
      </w:r>
      <w:r w:rsidR="00120997">
        <w:rPr>
          <w:rFonts w:ascii="Times New Roman" w:hAnsi="Times New Roman" w:cs="Times New Roman"/>
          <w:sz w:val="30"/>
          <w:szCs w:val="30"/>
        </w:rPr>
        <w:t xml:space="preserve">, </w:t>
      </w:r>
      <w:r w:rsidR="00A658FF">
        <w:rPr>
          <w:rFonts w:ascii="Times New Roman" w:hAnsi="Times New Roman" w:cs="Times New Roman"/>
          <w:sz w:val="30"/>
          <w:szCs w:val="30"/>
        </w:rPr>
        <w:t>33</w:t>
      </w:r>
      <w:r w:rsidR="00120997">
        <w:rPr>
          <w:rFonts w:ascii="Times New Roman" w:hAnsi="Times New Roman" w:cs="Times New Roman"/>
          <w:sz w:val="30"/>
          <w:szCs w:val="30"/>
        </w:rPr>
        <w:t xml:space="preserve"> –в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2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</w:t>
      </w:r>
      <w:r w:rsidR="00A658FF">
        <w:rPr>
          <w:rFonts w:ascii="Times New Roman" w:hAnsi="Times New Roman" w:cs="Times New Roman"/>
          <w:sz w:val="30"/>
          <w:szCs w:val="30"/>
        </w:rPr>
        <w:t>38</w:t>
      </w:r>
      <w:r w:rsidR="00120997">
        <w:rPr>
          <w:rFonts w:ascii="Times New Roman" w:hAnsi="Times New Roman" w:cs="Times New Roman"/>
          <w:sz w:val="30"/>
          <w:szCs w:val="30"/>
        </w:rPr>
        <w:t xml:space="preserve">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1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</w:t>
      </w:r>
      <w:r w:rsidR="00A658FF">
        <w:rPr>
          <w:rFonts w:ascii="Times New Roman" w:hAnsi="Times New Roman" w:cs="Times New Roman"/>
          <w:sz w:val="30"/>
          <w:szCs w:val="30"/>
        </w:rPr>
        <w:t>6</w:t>
      </w:r>
      <w:r w:rsidR="00120997">
        <w:rPr>
          <w:rFonts w:ascii="Times New Roman" w:hAnsi="Times New Roman" w:cs="Times New Roman"/>
          <w:sz w:val="30"/>
          <w:szCs w:val="30"/>
        </w:rPr>
        <w:t xml:space="preserve">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0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из них:          </w:t>
      </w:r>
    </w:p>
    <w:p w:rsidR="006A46D8" w:rsidRPr="009A2DA4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>смерть</w:t>
      </w:r>
      <w:r>
        <w:rPr>
          <w:rFonts w:ascii="Times New Roman" w:hAnsi="Times New Roman" w:cs="Times New Roman"/>
          <w:i/>
          <w:sz w:val="30"/>
          <w:szCs w:val="30"/>
        </w:rPr>
        <w:t xml:space="preserve"> 2024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 </w:t>
      </w:r>
      <w:r w:rsidR="00A658FF">
        <w:rPr>
          <w:rFonts w:ascii="Times New Roman" w:hAnsi="Times New Roman" w:cs="Times New Roman"/>
          <w:i/>
          <w:sz w:val="30"/>
          <w:szCs w:val="30"/>
        </w:rPr>
        <w:t>29</w:t>
      </w:r>
      <w:r>
        <w:rPr>
          <w:rFonts w:ascii="Times New Roman" w:hAnsi="Times New Roman" w:cs="Times New Roman"/>
          <w:i/>
          <w:sz w:val="30"/>
          <w:szCs w:val="30"/>
        </w:rPr>
        <w:t>,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3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- </w:t>
      </w:r>
      <w:r w:rsidR="00A658FF">
        <w:rPr>
          <w:rFonts w:ascii="Times New Roman" w:hAnsi="Times New Roman" w:cs="Times New Roman"/>
          <w:i/>
          <w:sz w:val="30"/>
          <w:szCs w:val="30"/>
        </w:rPr>
        <w:t>20</w:t>
      </w:r>
      <w:r>
        <w:rPr>
          <w:rFonts w:ascii="Times New Roman" w:hAnsi="Times New Roman" w:cs="Times New Roman"/>
          <w:i/>
          <w:sz w:val="30"/>
          <w:szCs w:val="30"/>
        </w:rPr>
        <w:t>,2022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</w:t>
      </w:r>
      <w:r w:rsidR="00A658FF">
        <w:rPr>
          <w:rFonts w:ascii="Times New Roman" w:hAnsi="Times New Roman" w:cs="Times New Roman"/>
          <w:i/>
          <w:sz w:val="30"/>
          <w:szCs w:val="30"/>
        </w:rPr>
        <w:t>25</w:t>
      </w:r>
      <w:r>
        <w:rPr>
          <w:rFonts w:ascii="Times New Roman" w:hAnsi="Times New Roman" w:cs="Times New Roman"/>
          <w:i/>
          <w:sz w:val="30"/>
          <w:szCs w:val="30"/>
        </w:rPr>
        <w:t>,2021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</w:t>
      </w:r>
      <w:r w:rsidR="00A658FF">
        <w:rPr>
          <w:rFonts w:ascii="Times New Roman" w:hAnsi="Times New Roman" w:cs="Times New Roman"/>
          <w:i/>
          <w:sz w:val="30"/>
          <w:szCs w:val="30"/>
        </w:rPr>
        <w:t>2</w:t>
      </w:r>
      <w:r w:rsidR="000A2EEB">
        <w:rPr>
          <w:rFonts w:ascii="Times New Roman" w:hAnsi="Times New Roman" w:cs="Times New Roman"/>
          <w:i/>
          <w:sz w:val="30"/>
          <w:szCs w:val="30"/>
        </w:rPr>
        <w:t>5</w:t>
      </w:r>
      <w:r>
        <w:rPr>
          <w:rFonts w:ascii="Times New Roman" w:hAnsi="Times New Roman" w:cs="Times New Roman"/>
          <w:i/>
          <w:sz w:val="30"/>
          <w:szCs w:val="30"/>
        </w:rPr>
        <w:t>,2020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 </w:t>
      </w:r>
      <w:r w:rsidR="00A658FF">
        <w:rPr>
          <w:rFonts w:ascii="Times New Roman" w:hAnsi="Times New Roman" w:cs="Times New Roman"/>
          <w:i/>
          <w:sz w:val="30"/>
          <w:szCs w:val="30"/>
        </w:rPr>
        <w:t>23</w:t>
      </w:r>
      <w:r w:rsidRPr="009A2DA4">
        <w:rPr>
          <w:rFonts w:ascii="Times New Roman" w:hAnsi="Times New Roman" w:cs="Times New Roman"/>
          <w:i/>
          <w:sz w:val="30"/>
          <w:szCs w:val="30"/>
        </w:rPr>
        <w:t>)</w:t>
      </w:r>
      <w:r w:rsidR="000A2EEB">
        <w:rPr>
          <w:rFonts w:ascii="Times New Roman" w:hAnsi="Times New Roman" w:cs="Times New Roman"/>
          <w:i/>
          <w:sz w:val="30"/>
          <w:szCs w:val="30"/>
        </w:rPr>
        <w:t>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lastRenderedPageBreak/>
        <w:t xml:space="preserve">рождении </w:t>
      </w:r>
      <w:r>
        <w:rPr>
          <w:rFonts w:ascii="Times New Roman" w:hAnsi="Times New Roman" w:cs="Times New Roman"/>
          <w:i/>
          <w:sz w:val="30"/>
          <w:szCs w:val="30"/>
        </w:rPr>
        <w:t>2024___</w:t>
      </w: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1</w:t>
      </w:r>
      <w:r w:rsidR="00D17618">
        <w:rPr>
          <w:rFonts w:ascii="Times New Roman" w:hAnsi="Times New Roman" w:cs="Times New Roman"/>
          <w:b/>
          <w:i/>
          <w:sz w:val="30"/>
          <w:szCs w:val="30"/>
          <w:u w:val="single"/>
        </w:rPr>
        <w:t>4</w:t>
      </w:r>
      <w:r>
        <w:rPr>
          <w:rFonts w:ascii="Times New Roman" w:hAnsi="Times New Roman" w:cs="Times New Roman"/>
          <w:i/>
          <w:sz w:val="30"/>
          <w:szCs w:val="30"/>
        </w:rPr>
        <w:t>____2023__</w:t>
      </w:r>
      <w:r w:rsidR="00D17618">
        <w:rPr>
          <w:rFonts w:ascii="Times New Roman" w:hAnsi="Times New Roman" w:cs="Times New Roman"/>
          <w:b/>
          <w:i/>
          <w:sz w:val="30"/>
          <w:szCs w:val="30"/>
          <w:u w:val="single"/>
        </w:rPr>
        <w:t>7</w:t>
      </w:r>
      <w:r>
        <w:rPr>
          <w:rFonts w:ascii="Times New Roman" w:hAnsi="Times New Roman" w:cs="Times New Roman"/>
          <w:i/>
          <w:sz w:val="30"/>
          <w:szCs w:val="30"/>
        </w:rPr>
        <w:t>___2022_</w:t>
      </w:r>
      <w:r w:rsidR="00D17618">
        <w:rPr>
          <w:rFonts w:ascii="Times New Roman" w:hAnsi="Times New Roman" w:cs="Times New Roman"/>
          <w:i/>
          <w:sz w:val="30"/>
          <w:szCs w:val="30"/>
        </w:rPr>
        <w:t>5</w:t>
      </w:r>
      <w:r>
        <w:rPr>
          <w:rFonts w:ascii="Times New Roman" w:hAnsi="Times New Roman" w:cs="Times New Roman"/>
          <w:i/>
          <w:sz w:val="30"/>
          <w:szCs w:val="30"/>
        </w:rPr>
        <w:t>___,2021__</w:t>
      </w:r>
      <w:r w:rsidR="00D17618">
        <w:rPr>
          <w:rFonts w:ascii="Times New Roman" w:hAnsi="Times New Roman" w:cs="Times New Roman"/>
          <w:b/>
          <w:i/>
          <w:sz w:val="30"/>
          <w:szCs w:val="30"/>
        </w:rPr>
        <w:t>10</w:t>
      </w:r>
      <w:r>
        <w:rPr>
          <w:rFonts w:ascii="Times New Roman" w:hAnsi="Times New Roman" w:cs="Times New Roman"/>
          <w:i/>
          <w:sz w:val="30"/>
          <w:szCs w:val="30"/>
        </w:rPr>
        <w:t>___,2020_</w:t>
      </w:r>
      <w:r w:rsidR="00D17618">
        <w:rPr>
          <w:rFonts w:ascii="Times New Roman" w:hAnsi="Times New Roman" w:cs="Times New Roman"/>
          <w:b/>
          <w:i/>
          <w:sz w:val="30"/>
          <w:szCs w:val="30"/>
          <w:u w:val="single"/>
        </w:rPr>
        <w:t>13</w:t>
      </w:r>
      <w:r>
        <w:rPr>
          <w:rFonts w:ascii="Times New Roman" w:hAnsi="Times New Roman" w:cs="Times New Roman"/>
          <w:i/>
          <w:sz w:val="30"/>
          <w:szCs w:val="30"/>
        </w:rPr>
        <w:t>_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) 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>усыновлени</w:t>
      </w:r>
      <w:r w:rsidR="000A2EEB">
        <w:rPr>
          <w:rFonts w:ascii="Times New Roman" w:hAnsi="Times New Roman" w:cs="Times New Roman"/>
          <w:i/>
          <w:sz w:val="30"/>
          <w:szCs w:val="30"/>
        </w:rPr>
        <w:t>й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0A2EEB">
        <w:rPr>
          <w:rFonts w:ascii="Times New Roman" w:hAnsi="Times New Roman" w:cs="Times New Roman"/>
          <w:i/>
          <w:sz w:val="30"/>
          <w:szCs w:val="30"/>
        </w:rPr>
        <w:t>с 2020 по 2024 гг. не было.</w:t>
      </w:r>
    </w:p>
    <w:p w:rsidR="00120997" w:rsidRPr="00242E38" w:rsidRDefault="00120997" w:rsidP="00120997">
      <w:pPr>
        <w:ind w:right="-1" w:firstLine="567"/>
        <w:jc w:val="center"/>
        <w:rPr>
          <w:rFonts w:ascii="Times New Roman" w:eastAsia="Cambria" w:hAnsi="Times New Roman"/>
          <w:b/>
          <w:color w:val="FF0000"/>
          <w:sz w:val="30"/>
          <w:szCs w:val="30"/>
        </w:rPr>
      </w:pPr>
      <w:r w:rsidRPr="003B0D00">
        <w:rPr>
          <w:rFonts w:ascii="Times New Roman" w:eastAsia="Cambria" w:hAnsi="Times New Roman"/>
          <w:b/>
          <w:sz w:val="30"/>
          <w:szCs w:val="30"/>
        </w:rPr>
        <w:t>МЕДИКО-ДЕМОГРАФИЧЕСКИЙ СТАТУС</w:t>
      </w:r>
    </w:p>
    <w:p w:rsidR="00120997" w:rsidRPr="003B0D00" w:rsidRDefault="00120997" w:rsidP="00120997">
      <w:pPr>
        <w:ind w:firstLine="567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1.</w:t>
      </w:r>
      <w:r w:rsidRPr="003B0D00">
        <w:rPr>
          <w:rFonts w:ascii="Times New Roman" w:hAnsi="Times New Roman"/>
          <w:sz w:val="30"/>
          <w:szCs w:val="30"/>
        </w:rPr>
        <w:t>Анализ медико-демографических показателей</w:t>
      </w:r>
      <w:r w:rsidRPr="003B0D00">
        <w:rPr>
          <w:rFonts w:ascii="Times New Roman" w:hAnsi="Times New Roman"/>
          <w:b/>
          <w:sz w:val="30"/>
          <w:szCs w:val="30"/>
        </w:rPr>
        <w:t xml:space="preserve"> </w:t>
      </w:r>
      <w:r w:rsidRPr="003B0D00">
        <w:rPr>
          <w:rFonts w:ascii="Times New Roman" w:hAnsi="Times New Roman"/>
          <w:sz w:val="30"/>
          <w:szCs w:val="30"/>
        </w:rPr>
        <w:t>показывает, что численность</w:t>
      </w:r>
      <w:r>
        <w:rPr>
          <w:rFonts w:ascii="Times New Roman" w:hAnsi="Times New Roman"/>
          <w:sz w:val="30"/>
          <w:szCs w:val="30"/>
        </w:rPr>
        <w:t xml:space="preserve"> населения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на 1 января</w:t>
      </w:r>
      <w:r w:rsidRPr="003B0D00">
        <w:rPr>
          <w:rFonts w:ascii="Times New Roman" w:hAnsi="Times New Roman"/>
          <w:sz w:val="30"/>
          <w:szCs w:val="30"/>
        </w:rPr>
        <w:t xml:space="preserve"> 202</w:t>
      </w:r>
      <w:r>
        <w:rPr>
          <w:rFonts w:ascii="Times New Roman" w:hAnsi="Times New Roman"/>
          <w:sz w:val="30"/>
          <w:szCs w:val="30"/>
        </w:rPr>
        <w:t>5</w:t>
      </w:r>
      <w:r w:rsidRPr="003B0D00">
        <w:rPr>
          <w:rFonts w:ascii="Times New Roman" w:hAnsi="Times New Roman"/>
          <w:sz w:val="30"/>
          <w:szCs w:val="30"/>
        </w:rPr>
        <w:t xml:space="preserve"> год</w:t>
      </w:r>
      <w:r>
        <w:rPr>
          <w:rFonts w:ascii="Times New Roman" w:hAnsi="Times New Roman"/>
          <w:sz w:val="30"/>
          <w:szCs w:val="30"/>
        </w:rPr>
        <w:t>а</w:t>
      </w:r>
      <w:r w:rsidRPr="003B0D00">
        <w:rPr>
          <w:rFonts w:ascii="Times New Roman" w:hAnsi="Times New Roman"/>
          <w:sz w:val="30"/>
          <w:szCs w:val="30"/>
        </w:rPr>
        <w:t xml:space="preserve"> составила (таблица 1)</w:t>
      </w:r>
      <w:r>
        <w:rPr>
          <w:rFonts w:ascii="Times New Roman" w:hAnsi="Times New Roman"/>
          <w:sz w:val="30"/>
          <w:szCs w:val="30"/>
        </w:rPr>
        <w:t>.</w:t>
      </w:r>
    </w:p>
    <w:p w:rsidR="00120997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  <w:r w:rsidRPr="003B0D00">
        <w:rPr>
          <w:rFonts w:ascii="Times New Roman" w:hAnsi="Times New Roman"/>
          <w:sz w:val="24"/>
          <w:szCs w:val="24"/>
        </w:rPr>
        <w:t xml:space="preserve">Таблица 1. Численность, состав и естественное движение населения </w:t>
      </w:r>
      <w:r>
        <w:rPr>
          <w:rFonts w:ascii="Times New Roman" w:hAnsi="Times New Roman"/>
          <w:sz w:val="24"/>
          <w:szCs w:val="24"/>
        </w:rPr>
        <w:t>агрогородка</w:t>
      </w:r>
    </w:p>
    <w:tbl>
      <w:tblPr>
        <w:tblW w:w="962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2"/>
        <w:gridCol w:w="1042"/>
        <w:gridCol w:w="1181"/>
        <w:gridCol w:w="1273"/>
        <w:gridCol w:w="1194"/>
        <w:gridCol w:w="1158"/>
        <w:gridCol w:w="1158"/>
      </w:tblGrid>
      <w:tr w:rsidR="006E2467" w:rsidTr="006E2467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Численность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населения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2023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2025</w:t>
            </w:r>
          </w:p>
        </w:tc>
      </w:tr>
      <w:tr w:rsidR="006E2467" w:rsidTr="006E2467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Всего, в том числе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1747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1733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1701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1685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1656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1643</w:t>
            </w:r>
          </w:p>
        </w:tc>
      </w:tr>
      <w:tr w:rsidR="006E2467" w:rsidTr="006E2467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мужчин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798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791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779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774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757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750</w:t>
            </w:r>
          </w:p>
        </w:tc>
      </w:tr>
      <w:tr w:rsidR="006E2467" w:rsidTr="006E2467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женщин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949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941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922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911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899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2467" w:rsidRPr="006E2467" w:rsidRDefault="006E2467" w:rsidP="006E2467">
            <w:pPr>
              <w:spacing w:line="256" w:lineRule="auto"/>
              <w:rPr>
                <w:rFonts w:ascii="Times New Roman" w:hAnsi="Times New Roman"/>
                <w:b/>
                <w:sz w:val="26"/>
              </w:rPr>
            </w:pPr>
            <w:r w:rsidRPr="006E2467">
              <w:rPr>
                <w:rFonts w:ascii="Times New Roman" w:hAnsi="Times New Roman"/>
                <w:b/>
                <w:sz w:val="26"/>
              </w:rPr>
              <w:t>893</w:t>
            </w:r>
          </w:p>
        </w:tc>
      </w:tr>
    </w:tbl>
    <w:p w:rsidR="00120997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2.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2024 году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="00930EB7">
        <w:rPr>
          <w:rFonts w:ascii="Times New Roman" w:hAnsi="Times New Roman" w:cs="Times New Roman"/>
          <w:sz w:val="30"/>
          <w:szCs w:val="30"/>
        </w:rPr>
        <w:t>11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 w:rsidR="00930EB7">
        <w:rPr>
          <w:rFonts w:ascii="Times New Roman" w:hAnsi="Times New Roman" w:cs="Times New Roman"/>
          <w:sz w:val="30"/>
          <w:szCs w:val="30"/>
        </w:rPr>
        <w:t>10</w:t>
      </w:r>
      <w:r>
        <w:rPr>
          <w:rFonts w:ascii="Times New Roman" w:hAnsi="Times New Roman" w:cs="Times New Roman"/>
          <w:sz w:val="30"/>
          <w:szCs w:val="30"/>
        </w:rPr>
        <w:t>, 2022 - 1</w:t>
      </w:r>
      <w:r w:rsidR="00930EB7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sz w:val="30"/>
          <w:szCs w:val="30"/>
        </w:rPr>
        <w:t>, 2021 - 1</w:t>
      </w:r>
      <w:r w:rsidR="00930EB7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sz w:val="30"/>
          <w:szCs w:val="30"/>
        </w:rPr>
        <w:t xml:space="preserve">, 2020 - </w:t>
      </w:r>
      <w:r w:rsidR="00930EB7">
        <w:rPr>
          <w:rFonts w:ascii="Times New Roman" w:hAnsi="Times New Roman" w:cs="Times New Roman"/>
          <w:sz w:val="30"/>
          <w:szCs w:val="30"/>
        </w:rPr>
        <w:t>14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3.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трудоспособного населения</w:t>
      </w:r>
      <w:r w:rsidRPr="00905D4F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в 2024 году </w:t>
      </w:r>
      <w:r w:rsidR="00930EB7">
        <w:rPr>
          <w:rFonts w:ascii="Times New Roman" w:hAnsi="Times New Roman" w:cs="Times New Roman"/>
          <w:sz w:val="30"/>
          <w:szCs w:val="30"/>
        </w:rPr>
        <w:t>2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 w:rsidR="00930EB7">
        <w:rPr>
          <w:rFonts w:ascii="Times New Roman" w:hAnsi="Times New Roman" w:cs="Times New Roman"/>
          <w:sz w:val="30"/>
          <w:szCs w:val="30"/>
        </w:rPr>
        <w:t>3</w:t>
      </w:r>
      <w:r>
        <w:rPr>
          <w:rFonts w:ascii="Times New Roman" w:hAnsi="Times New Roman" w:cs="Times New Roman"/>
          <w:sz w:val="30"/>
          <w:szCs w:val="30"/>
        </w:rPr>
        <w:t xml:space="preserve">, 2022 - </w:t>
      </w:r>
      <w:r w:rsidR="00930EB7">
        <w:rPr>
          <w:rFonts w:ascii="Times New Roman" w:hAnsi="Times New Roman" w:cs="Times New Roman"/>
          <w:sz w:val="30"/>
          <w:szCs w:val="30"/>
        </w:rPr>
        <w:t>1</w:t>
      </w:r>
      <w:r>
        <w:rPr>
          <w:rFonts w:ascii="Times New Roman" w:hAnsi="Times New Roman" w:cs="Times New Roman"/>
          <w:sz w:val="30"/>
          <w:szCs w:val="30"/>
        </w:rPr>
        <w:t xml:space="preserve">, 2021 -  </w:t>
      </w:r>
      <w:r w:rsidR="00930EB7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</w:rPr>
        <w:t>, 2020 -</w:t>
      </w:r>
      <w:r w:rsidR="00930EB7">
        <w:rPr>
          <w:rFonts w:ascii="Times New Roman" w:hAnsi="Times New Roman" w:cs="Times New Roman"/>
          <w:sz w:val="30"/>
          <w:szCs w:val="30"/>
        </w:rPr>
        <w:t>0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4.Число случаев </w:t>
      </w:r>
      <w:r w:rsidRPr="00D1234A">
        <w:rPr>
          <w:rFonts w:ascii="Times New Roman" w:hAnsi="Times New Roman" w:cs="Times New Roman"/>
          <w:b/>
          <w:sz w:val="30"/>
          <w:szCs w:val="30"/>
        </w:rPr>
        <w:t>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</w:t>
      </w:r>
      <w:r>
        <w:rPr>
          <w:rFonts w:ascii="Times New Roman" w:hAnsi="Times New Roman" w:cs="Times New Roman"/>
          <w:sz w:val="30"/>
          <w:szCs w:val="30"/>
        </w:rPr>
        <w:t xml:space="preserve">0-2024 </w:t>
      </w:r>
      <w:r w:rsidRPr="00D1234A">
        <w:rPr>
          <w:rFonts w:ascii="Times New Roman" w:hAnsi="Times New Roman" w:cs="Times New Roman"/>
          <w:sz w:val="30"/>
          <w:szCs w:val="30"/>
        </w:rPr>
        <w:t>год</w:t>
      </w:r>
      <w:r>
        <w:rPr>
          <w:rFonts w:ascii="Times New Roman" w:hAnsi="Times New Roman" w:cs="Times New Roman"/>
          <w:sz w:val="30"/>
          <w:szCs w:val="30"/>
        </w:rPr>
        <w:t>ах не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отмечено.</w:t>
      </w:r>
    </w:p>
    <w:p w:rsidR="00120997" w:rsidRDefault="00120997" w:rsidP="00120997">
      <w:pPr>
        <w:pStyle w:val="a3"/>
        <w:ind w:firstLine="708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b/>
          <w:sz w:val="30"/>
          <w:szCs w:val="30"/>
        </w:rPr>
        <w:t>5.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 xml:space="preserve">Число </w:t>
      </w:r>
      <w:r w:rsidRPr="0034591A">
        <w:rPr>
          <w:rFonts w:ascii="Times New Roman" w:hAnsi="Times New Roman" w:cs="Times New Roman"/>
          <w:b/>
          <w:sz w:val="30"/>
          <w:szCs w:val="30"/>
        </w:rPr>
        <w:t>ро</w:t>
      </w:r>
      <w:r>
        <w:rPr>
          <w:rFonts w:ascii="Times New Roman" w:hAnsi="Times New Roman" w:cs="Times New Roman"/>
          <w:b/>
          <w:sz w:val="30"/>
          <w:szCs w:val="30"/>
        </w:rPr>
        <w:t>дившихся</w:t>
      </w:r>
      <w:r>
        <w:rPr>
          <w:rFonts w:ascii="Times New Roman" w:hAnsi="Times New Roman" w:cs="Times New Roman"/>
          <w:sz w:val="30"/>
          <w:szCs w:val="30"/>
        </w:rPr>
        <w:t xml:space="preserve"> в 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за 2024 год составил </w:t>
      </w:r>
      <w:r w:rsidR="00930EB7">
        <w:rPr>
          <w:rFonts w:ascii="Times New Roman" w:hAnsi="Times New Roman" w:cs="Times New Roman"/>
          <w:sz w:val="30"/>
          <w:szCs w:val="30"/>
        </w:rPr>
        <w:t>-7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2023 году </w:t>
      </w:r>
      <w:r w:rsidR="00930EB7">
        <w:rPr>
          <w:rFonts w:ascii="Times New Roman" w:hAnsi="Times New Roman" w:cs="Times New Roman"/>
          <w:bCs/>
          <w:sz w:val="30"/>
          <w:szCs w:val="30"/>
        </w:rPr>
        <w:t>-5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2022 году </w:t>
      </w:r>
      <w:r w:rsidR="00930EB7">
        <w:rPr>
          <w:rFonts w:ascii="Times New Roman" w:hAnsi="Times New Roman" w:cs="Times New Roman"/>
          <w:bCs/>
          <w:sz w:val="30"/>
          <w:szCs w:val="30"/>
        </w:rPr>
        <w:t>-4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2021 году </w:t>
      </w:r>
      <w:r w:rsidR="00930EB7">
        <w:rPr>
          <w:rFonts w:ascii="Times New Roman" w:hAnsi="Times New Roman" w:cs="Times New Roman"/>
          <w:bCs/>
          <w:sz w:val="30"/>
          <w:szCs w:val="30"/>
        </w:rPr>
        <w:t>-10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2020 году </w:t>
      </w:r>
      <w:r w:rsidR="00930EB7">
        <w:rPr>
          <w:rFonts w:ascii="Times New Roman" w:hAnsi="Times New Roman" w:cs="Times New Roman"/>
          <w:bCs/>
          <w:sz w:val="30"/>
          <w:szCs w:val="30"/>
        </w:rPr>
        <w:t>-10</w:t>
      </w:r>
      <w:r>
        <w:rPr>
          <w:rFonts w:ascii="Times New Roman" w:hAnsi="Times New Roman" w:cs="Times New Roman"/>
          <w:bCs/>
          <w:sz w:val="30"/>
          <w:szCs w:val="30"/>
        </w:rPr>
        <w:t xml:space="preserve">. </w:t>
      </w:r>
    </w:p>
    <w:p w:rsidR="006A46D8" w:rsidRPr="001C7910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1C7910">
        <w:rPr>
          <w:rFonts w:ascii="Times New Roman" w:hAnsi="Times New Roman" w:cs="Times New Roman"/>
          <w:sz w:val="30"/>
          <w:szCs w:val="30"/>
        </w:rPr>
        <w:t>Медико-демографические показатели характеризуют состояние здоровья населения и являются индикатором социально-экономического развития.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0631">
        <w:rPr>
          <w:rFonts w:ascii="Times New Roman" w:hAnsi="Times New Roman" w:cs="Times New Roman"/>
          <w:sz w:val="30"/>
          <w:szCs w:val="30"/>
        </w:rPr>
        <w:t>Смертность, как основной демографический показатель естественного движения населения является наиболее существенным и значимым показателем уровня развития общества и прямо или косвенно указывает на благополучие общественного здоровья. Уровень смертности зависит от многочисленных факторов: уровня социально-экономического развития страны, благосостояния населения, развития системы здравоохранения, доступности медицинской помощи, возрастной структуры населения и, чаще всего, является следствием перенесенных заболеваний, несчастных случаев, травм и отравлений.</w:t>
      </w:r>
    </w:p>
    <w:p w:rsidR="006A46D8" w:rsidRDefault="00C13C6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Динамика 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>
        <w:rPr>
          <w:rFonts w:ascii="Times New Roman" w:hAnsi="Times New Roman" w:cs="Times New Roman"/>
          <w:b/>
          <w:sz w:val="30"/>
          <w:szCs w:val="30"/>
        </w:rPr>
        <w:t xml:space="preserve">и </w:t>
      </w:r>
      <w:r>
        <w:rPr>
          <w:rFonts w:ascii="Times New Roman" w:hAnsi="Times New Roman" w:cs="Times New Roman"/>
          <w:sz w:val="30"/>
          <w:szCs w:val="30"/>
        </w:rPr>
        <w:t xml:space="preserve">в аг. </w:t>
      </w:r>
      <w:r w:rsidR="00D17618">
        <w:rPr>
          <w:rFonts w:ascii="Times New Roman" w:hAnsi="Times New Roman" w:cs="Times New Roman"/>
          <w:sz w:val="30"/>
          <w:szCs w:val="30"/>
        </w:rPr>
        <w:t>Довск</w:t>
      </w:r>
      <w:r>
        <w:rPr>
          <w:rFonts w:ascii="Times New Roman" w:hAnsi="Times New Roman" w:cs="Times New Roman"/>
          <w:sz w:val="30"/>
          <w:szCs w:val="30"/>
        </w:rPr>
        <w:t xml:space="preserve"> общая и среди трудоспособного возраста 2020-2024 гг.</w:t>
      </w:r>
      <w:r w:rsidR="006A46D8" w:rsidRPr="00A60631">
        <w:rPr>
          <w:rFonts w:ascii="Times New Roman" w:hAnsi="Times New Roman" w:cs="Times New Roman"/>
          <w:sz w:val="30"/>
          <w:szCs w:val="30"/>
        </w:rPr>
        <w:t xml:space="preserve"> (рис. </w:t>
      </w:r>
      <w:r>
        <w:rPr>
          <w:rFonts w:ascii="Times New Roman" w:hAnsi="Times New Roman" w:cs="Times New Roman"/>
          <w:sz w:val="30"/>
          <w:szCs w:val="30"/>
        </w:rPr>
        <w:t>2</w:t>
      </w:r>
      <w:r w:rsidR="006A46D8" w:rsidRPr="00A60631">
        <w:rPr>
          <w:rFonts w:ascii="Times New Roman" w:hAnsi="Times New Roman" w:cs="Times New Roman"/>
          <w:sz w:val="30"/>
          <w:szCs w:val="30"/>
        </w:rPr>
        <w:t>).</w:t>
      </w:r>
    </w:p>
    <w:p w:rsidR="00814889" w:rsidRPr="00905D4F" w:rsidRDefault="00814889" w:rsidP="0081488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С</w:t>
      </w:r>
      <w:r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>
        <w:rPr>
          <w:rFonts w:ascii="Times New Roman" w:hAnsi="Times New Roman" w:cs="Times New Roman"/>
          <w:b/>
          <w:sz w:val="30"/>
          <w:szCs w:val="30"/>
        </w:rPr>
        <w:t>ь</w:t>
      </w:r>
      <w:r w:rsidRPr="00D1234A">
        <w:rPr>
          <w:rFonts w:ascii="Times New Roman" w:hAnsi="Times New Roman" w:cs="Times New Roman"/>
          <w:b/>
          <w:sz w:val="30"/>
          <w:szCs w:val="30"/>
        </w:rPr>
        <w:t xml:space="preserve"> населени</w:t>
      </w:r>
      <w:r>
        <w:rPr>
          <w:rFonts w:ascii="Times New Roman" w:hAnsi="Times New Roman" w:cs="Times New Roman"/>
          <w:b/>
          <w:sz w:val="30"/>
          <w:szCs w:val="30"/>
        </w:rPr>
        <w:t>я</w:t>
      </w:r>
      <w:r w:rsidRPr="00905D4F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имеет тенденцию к снижению с 2022 года.</w:t>
      </w:r>
    </w:p>
    <w:p w:rsidR="00814889" w:rsidRDefault="00814889" w:rsidP="0081488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структуре причин смерти преобладают болезни системы кровообращения, на втором месте новообразования. </w:t>
      </w:r>
    </w:p>
    <w:p w:rsidR="00814889" w:rsidRDefault="00814889" w:rsidP="0081488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D1234A">
        <w:rPr>
          <w:rFonts w:ascii="Times New Roman" w:hAnsi="Times New Roman" w:cs="Times New Roman"/>
          <w:b/>
          <w:sz w:val="30"/>
          <w:szCs w:val="30"/>
        </w:rPr>
        <w:t>Коэффициент 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2024 году, также, как и в 2023 году равен 0.</w:t>
      </w:r>
    </w:p>
    <w:p w:rsidR="00814889" w:rsidRDefault="00814889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A46D8" w:rsidRDefault="00814889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1359A9F1" wp14:editId="71D93ABF">
            <wp:simplePos x="0" y="0"/>
            <wp:positionH relativeFrom="column">
              <wp:posOffset>2038350</wp:posOffset>
            </wp:positionH>
            <wp:positionV relativeFrom="paragraph">
              <wp:posOffset>193040</wp:posOffset>
            </wp:positionV>
            <wp:extent cx="4638040" cy="2720975"/>
            <wp:effectExtent l="0" t="0" r="10160" b="3175"/>
            <wp:wrapTight wrapText="bothSides">
              <wp:wrapPolygon edited="0">
                <wp:start x="0" y="0"/>
                <wp:lineTo x="0" y="21474"/>
                <wp:lineTo x="21559" y="21474"/>
                <wp:lineTo x="21559" y="0"/>
                <wp:lineTo x="0" y="0"/>
              </wp:wrapPolygon>
            </wp:wrapTight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</w:t>
      </w:r>
      <w:r w:rsidR="00C13C6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Динамика </w:t>
      </w:r>
      <w:r w:rsidR="00C13C68">
        <w:rPr>
          <w:rFonts w:ascii="Times New Roman" w:hAnsi="Times New Roman" w:cs="Times New Roman"/>
          <w:bCs/>
          <w:sz w:val="24"/>
          <w:szCs w:val="24"/>
        </w:rPr>
        <w:t xml:space="preserve">случаев </w:t>
      </w:r>
      <w:r>
        <w:rPr>
          <w:rFonts w:ascii="Times New Roman" w:hAnsi="Times New Roman" w:cs="Times New Roman"/>
          <w:bCs/>
          <w:sz w:val="24"/>
          <w:szCs w:val="24"/>
        </w:rPr>
        <w:t>смертности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3C68"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C15BBF">
        <w:rPr>
          <w:rFonts w:ascii="Times New Roman" w:hAnsi="Times New Roman" w:cs="Times New Roman"/>
          <w:bCs/>
          <w:sz w:val="24"/>
          <w:szCs w:val="24"/>
        </w:rPr>
        <w:t>Довск</w:t>
      </w:r>
    </w:p>
    <w:p w:rsidR="006A46D8" w:rsidRPr="0097087D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</w:t>
      </w:r>
      <w:r w:rsidR="00C13C68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 xml:space="preserve">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A46D8" w:rsidRPr="0097087D" w:rsidRDefault="006A46D8" w:rsidP="006A46D8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921F1" w:rsidRDefault="00C921F1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A46D8" w:rsidRPr="00B05A2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05A23">
        <w:rPr>
          <w:rFonts w:ascii="Times New Roman" w:hAnsi="Times New Roman" w:cs="Times New Roman"/>
          <w:sz w:val="30"/>
          <w:szCs w:val="30"/>
        </w:rPr>
        <w:t>Заболеваемость является одним из главных параметров, характеризующих здоровье населения. Величина этого показателя зависит как от частоты распространения патологии среди населения, так и от многих других факторов − системы организации сбора данных, доступности медицинской помощи, наличия специалистов и т.д. Данные об уровнях и динамике показателей заболеваемости среди населения позволяют определить приоритетные проблемы здравоохранения, спланировать потребность в различных видах медицинской помощи, оценить эффективность лечебных и профилактических мероприятий.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W w:w="10343" w:type="dxa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417"/>
        <w:gridCol w:w="1418"/>
        <w:gridCol w:w="1417"/>
      </w:tblGrid>
      <w:tr w:rsidR="00C921F1" w:rsidRPr="003653AA" w:rsidTr="006A6B8C">
        <w:trPr>
          <w:trHeight w:val="315"/>
        </w:trPr>
        <w:tc>
          <w:tcPr>
            <w:tcW w:w="10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C921F1" w:rsidRPr="003653AA" w:rsidRDefault="00C921F1" w:rsidP="001A5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Агрогородок </w:t>
            </w:r>
            <w:r w:rsidR="001A5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(число случаев)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заболеваемость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2152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1920</w:t>
            </w:r>
          </w:p>
        </w:tc>
      </w:tr>
      <w:tr w:rsidR="00C921F1" w:rsidRPr="003653AA" w:rsidTr="006A6B8C">
        <w:trPr>
          <w:trHeight w:val="9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</w:tr>
      <w:tr w:rsidR="00C921F1" w:rsidRPr="003653AA" w:rsidTr="006A6B8C">
        <w:trPr>
          <w:trHeight w:val="4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</w:tr>
      <w:tr w:rsidR="00C921F1" w:rsidRPr="003653AA" w:rsidTr="006A6B8C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системы кровообращения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C921F1" w:rsidRPr="003653AA" w:rsidTr="006A6B8C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Заболеваемость болезнями органов дыхания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</w:tr>
      <w:tr w:rsidR="00C921F1" w:rsidRPr="003653AA" w:rsidTr="006A6B8C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</w:tr>
      <w:tr w:rsidR="00C921F1" w:rsidRPr="003653AA" w:rsidTr="006A6B8C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Травмы, отравления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C921F1" w:rsidRPr="003653AA" w:rsidTr="006A6B8C">
        <w:trPr>
          <w:trHeight w:val="3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</w:tr>
      <w:tr w:rsidR="00C921F1" w:rsidRPr="003653AA" w:rsidTr="006A6B8C">
        <w:trPr>
          <w:trHeight w:val="12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Психические расстройства и расстройства поведения (заболеваемость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130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инфекционными заболеваниями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921F1" w:rsidRPr="003653AA" w:rsidTr="006A6B8C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злокачественными новообразованиями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сахарным диабетом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921F1" w:rsidRPr="003653AA" w:rsidTr="006A6B8C">
        <w:trPr>
          <w:trHeight w:val="6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временной утратой трудоспособности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случаи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</w:tr>
      <w:tr w:rsidR="00C921F1" w:rsidRPr="003653AA" w:rsidTr="006A6B8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</w:t>
            </w:r>
          </w:p>
        </w:tc>
      </w:tr>
      <w:tr w:rsidR="00C921F1" w:rsidRPr="003653AA" w:rsidTr="006A6B8C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длительность случая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F1" w:rsidRPr="003653AA" w:rsidRDefault="00C921F1" w:rsidP="006A6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</w:t>
            </w:r>
          </w:p>
        </w:tc>
      </w:tr>
    </w:tbl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807BE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  <w:r w:rsidRPr="00D05AF7">
        <w:rPr>
          <w:rFonts w:ascii="Times New Roman" w:hAnsi="Times New Roman" w:cs="Times New Roman"/>
          <w:sz w:val="30"/>
          <w:szCs w:val="30"/>
        </w:rPr>
        <w:t xml:space="preserve">В </w:t>
      </w:r>
      <w:r w:rsidR="00627033">
        <w:rPr>
          <w:rFonts w:ascii="Times New Roman" w:hAnsi="Times New Roman" w:cs="Times New Roman"/>
          <w:sz w:val="30"/>
          <w:szCs w:val="30"/>
        </w:rPr>
        <w:t>агрогородке</w:t>
      </w:r>
      <w:r w:rsidRPr="00D05AF7">
        <w:rPr>
          <w:rFonts w:ascii="Times New Roman" w:hAnsi="Times New Roman" w:cs="Times New Roman"/>
          <w:sz w:val="30"/>
          <w:szCs w:val="30"/>
        </w:rPr>
        <w:t xml:space="preserve"> отмечается </w:t>
      </w:r>
      <w:r w:rsidR="00627033">
        <w:rPr>
          <w:rFonts w:ascii="Times New Roman" w:hAnsi="Times New Roman" w:cs="Times New Roman"/>
          <w:sz w:val="30"/>
          <w:szCs w:val="30"/>
        </w:rPr>
        <w:t>сниже</w:t>
      </w:r>
      <w:r w:rsidRPr="00D05AF7">
        <w:rPr>
          <w:rFonts w:ascii="Times New Roman" w:hAnsi="Times New Roman" w:cs="Times New Roman"/>
          <w:sz w:val="30"/>
          <w:szCs w:val="30"/>
        </w:rPr>
        <w:t xml:space="preserve">ние </w:t>
      </w:r>
      <w:r w:rsidRPr="00B05A23">
        <w:rPr>
          <w:rFonts w:ascii="Times New Roman" w:hAnsi="Times New Roman" w:cs="Times New Roman"/>
          <w:sz w:val="30"/>
          <w:szCs w:val="30"/>
        </w:rPr>
        <w:t>первичной и общей заболеваемости</w:t>
      </w:r>
      <w:r w:rsidR="00184194">
        <w:rPr>
          <w:rFonts w:ascii="Times New Roman" w:hAnsi="Times New Roman" w:cs="Times New Roman"/>
          <w:sz w:val="30"/>
          <w:szCs w:val="30"/>
        </w:rPr>
        <w:t xml:space="preserve"> населения (рис.3)</w:t>
      </w:r>
      <w:r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</w:p>
    <w:p w:rsidR="00807BE8" w:rsidRDefault="00807BE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07BE8" w:rsidRDefault="00807BE8" w:rsidP="00807BE8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inline distT="0" distB="0" distL="0" distR="0">
            <wp:extent cx="4794421" cy="2755557"/>
            <wp:effectExtent l="0" t="0" r="6350" b="698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84194" w:rsidRPr="0097087D" w:rsidRDefault="00184194" w:rsidP="00807BE8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3. Заболеваемость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D17618">
        <w:rPr>
          <w:rFonts w:ascii="Times New Roman" w:hAnsi="Times New Roman" w:cs="Times New Roman"/>
          <w:bCs/>
          <w:sz w:val="24"/>
          <w:szCs w:val="24"/>
        </w:rPr>
        <w:t>Довск</w:t>
      </w:r>
      <w:r w:rsidR="00807BE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301CD370" wp14:editId="5CE83140">
            <wp:simplePos x="0" y="0"/>
            <wp:positionH relativeFrom="column">
              <wp:posOffset>1810385</wp:posOffset>
            </wp:positionH>
            <wp:positionV relativeFrom="paragraph">
              <wp:posOffset>160020</wp:posOffset>
            </wp:positionV>
            <wp:extent cx="4924425" cy="3164205"/>
            <wp:effectExtent l="0" t="0" r="9525" b="17145"/>
            <wp:wrapTight wrapText="bothSides">
              <wp:wrapPolygon edited="0">
                <wp:start x="0" y="0"/>
                <wp:lineTo x="0" y="21587"/>
                <wp:lineTo x="21558" y="21587"/>
                <wp:lineTo x="21558" y="0"/>
                <wp:lineTo x="0" y="0"/>
              </wp:wrapPolygon>
            </wp:wrapTight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184194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4. Заболеваемость детского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D17618">
        <w:rPr>
          <w:rFonts w:ascii="Times New Roman" w:hAnsi="Times New Roman" w:cs="Times New Roman"/>
          <w:bCs/>
          <w:sz w:val="24"/>
          <w:szCs w:val="24"/>
        </w:rPr>
        <w:t>Довск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1779E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0FFBCD78" wp14:editId="4A06340F">
            <wp:simplePos x="0" y="0"/>
            <wp:positionH relativeFrom="column">
              <wp:posOffset>1849395</wp:posOffset>
            </wp:positionH>
            <wp:positionV relativeFrom="paragraph">
              <wp:posOffset>446</wp:posOffset>
            </wp:positionV>
            <wp:extent cx="4808855" cy="3262819"/>
            <wp:effectExtent l="0" t="0" r="10795" b="13970"/>
            <wp:wrapTight wrapText="bothSides">
              <wp:wrapPolygon edited="0">
                <wp:start x="0" y="0"/>
                <wp:lineTo x="0" y="21566"/>
                <wp:lineTo x="21563" y="21566"/>
                <wp:lineTo x="21563" y="0"/>
                <wp:lineTo x="0" y="0"/>
              </wp:wrapPolygon>
            </wp:wrapTight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="004B44C1">
        <w:rPr>
          <w:rFonts w:ascii="Times New Roman" w:hAnsi="Times New Roman" w:cs="Times New Roman"/>
          <w:bCs/>
          <w:sz w:val="24"/>
          <w:szCs w:val="24"/>
        </w:rPr>
        <w:t>Первичная з</w:t>
      </w:r>
      <w:r>
        <w:rPr>
          <w:rFonts w:ascii="Times New Roman" w:hAnsi="Times New Roman" w:cs="Times New Roman"/>
          <w:bCs/>
          <w:sz w:val="24"/>
          <w:szCs w:val="24"/>
        </w:rPr>
        <w:t>аболеваемость по нозологиям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D17618">
        <w:rPr>
          <w:rFonts w:ascii="Times New Roman" w:hAnsi="Times New Roman" w:cs="Times New Roman"/>
          <w:bCs/>
          <w:sz w:val="24"/>
          <w:szCs w:val="24"/>
        </w:rPr>
        <w:t>Довск</w:t>
      </w:r>
    </w:p>
    <w:p w:rsidR="00576D86" w:rsidRPr="0097087D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4889" w:rsidRDefault="00814889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4889" w:rsidRDefault="00814889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4889" w:rsidRDefault="00814889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A2EEB" w:rsidRPr="0097087D" w:rsidRDefault="00814889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2228A8FC" wp14:editId="0CE780F9">
            <wp:simplePos x="0" y="0"/>
            <wp:positionH relativeFrom="column">
              <wp:posOffset>1849120</wp:posOffset>
            </wp:positionH>
            <wp:positionV relativeFrom="paragraph">
              <wp:posOffset>69215</wp:posOffset>
            </wp:positionV>
            <wp:extent cx="4867910" cy="2844800"/>
            <wp:effectExtent l="0" t="0" r="8890" b="12700"/>
            <wp:wrapTight wrapText="bothSides">
              <wp:wrapPolygon edited="0">
                <wp:start x="0" y="0"/>
                <wp:lineTo x="0" y="21552"/>
                <wp:lineTo x="21555" y="21552"/>
                <wp:lineTo x="21555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Заболеваемость болезнями органов дыхания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D17618">
        <w:rPr>
          <w:rFonts w:ascii="Times New Roman" w:hAnsi="Times New Roman" w:cs="Times New Roman"/>
          <w:bCs/>
          <w:sz w:val="24"/>
          <w:szCs w:val="24"/>
        </w:rPr>
        <w:t>Довск</w:t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Default="00814889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814889" w:rsidRPr="00242E38" w:rsidRDefault="000A2EEB" w:rsidP="00814889">
      <w:pPr>
        <w:tabs>
          <w:tab w:val="left" w:pos="1162"/>
        </w:tabs>
        <w:ind w:firstLine="567"/>
        <w:jc w:val="both"/>
        <w:rPr>
          <w:rFonts w:ascii="Times New Roman" w:hAnsi="Times New Roman"/>
          <w:color w:val="FF0000"/>
          <w:sz w:val="30"/>
          <w:szCs w:val="30"/>
        </w:rPr>
      </w:pPr>
      <w:r w:rsidRPr="00752C67">
        <w:rPr>
          <w:rFonts w:ascii="Times New Roman" w:hAnsi="Times New Roman"/>
          <w:b/>
          <w:sz w:val="30"/>
          <w:szCs w:val="30"/>
        </w:rPr>
        <w:t xml:space="preserve">Первичная заболеваемость органов дыхания </w:t>
      </w:r>
      <w:r w:rsidRPr="00752C67">
        <w:rPr>
          <w:rFonts w:ascii="Times New Roman" w:hAnsi="Times New Roman"/>
          <w:sz w:val="30"/>
          <w:szCs w:val="30"/>
        </w:rPr>
        <w:t xml:space="preserve">в 2024 году по сравнению с 2023 годом </w:t>
      </w:r>
      <w:r>
        <w:rPr>
          <w:rFonts w:ascii="Times New Roman" w:hAnsi="Times New Roman"/>
          <w:sz w:val="30"/>
          <w:szCs w:val="30"/>
        </w:rPr>
        <w:t>снизилась у взрослых</w:t>
      </w:r>
      <w:r w:rsidR="00814889">
        <w:rPr>
          <w:rFonts w:ascii="Times New Roman" w:hAnsi="Times New Roman"/>
          <w:sz w:val="30"/>
          <w:szCs w:val="30"/>
        </w:rPr>
        <w:t xml:space="preserve"> и детей</w:t>
      </w:r>
      <w:r>
        <w:rPr>
          <w:rFonts w:ascii="Times New Roman" w:hAnsi="Times New Roman"/>
          <w:sz w:val="30"/>
          <w:szCs w:val="30"/>
        </w:rPr>
        <w:t>.</w:t>
      </w:r>
      <w:r w:rsidR="00893434">
        <w:rPr>
          <w:rFonts w:ascii="Times New Roman" w:hAnsi="Times New Roman"/>
          <w:sz w:val="30"/>
          <w:szCs w:val="30"/>
        </w:rPr>
        <w:t xml:space="preserve"> Показатель заболеваемости органов дыхания у детей в 2024 году в 2 раза выше, чем у взрослых</w:t>
      </w:r>
      <w:r w:rsidR="00814889">
        <w:rPr>
          <w:rFonts w:ascii="Times New Roman" w:hAnsi="Times New Roman"/>
          <w:sz w:val="30"/>
          <w:szCs w:val="30"/>
        </w:rPr>
        <w:t xml:space="preserve">. </w:t>
      </w:r>
      <w:r w:rsidR="00814889" w:rsidRPr="00FD422E">
        <w:rPr>
          <w:rFonts w:ascii="Times New Roman" w:hAnsi="Times New Roman"/>
          <w:sz w:val="30"/>
          <w:szCs w:val="30"/>
        </w:rPr>
        <w:t xml:space="preserve">Во всех возрастных группах населения среди патологии органов дыхания преобладали острые респираторные инфекции, которые составили </w:t>
      </w:r>
      <w:r w:rsidR="00814889" w:rsidRPr="0059063F">
        <w:rPr>
          <w:rFonts w:ascii="Times New Roman" w:hAnsi="Times New Roman"/>
          <w:sz w:val="30"/>
          <w:szCs w:val="30"/>
        </w:rPr>
        <w:t>90% всей дыхательной патологии у взрослых и 93,7% – у детей.</w:t>
      </w:r>
    </w:p>
    <w:p w:rsidR="000A2EEB" w:rsidRDefault="000A2EEB" w:rsidP="000A2EEB">
      <w:pPr>
        <w:ind w:firstLine="567"/>
        <w:jc w:val="both"/>
        <w:rPr>
          <w:rFonts w:ascii="Times New Roman" w:hAnsi="Times New Roman"/>
          <w:sz w:val="30"/>
          <w:szCs w:val="30"/>
        </w:rPr>
      </w:pPr>
    </w:p>
    <w:p w:rsidR="00576D86" w:rsidRDefault="00140920" w:rsidP="000A2EEB">
      <w:pPr>
        <w:pStyle w:val="a3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w:t xml:space="preserve"> </w:t>
      </w:r>
      <w:r w:rsidR="004B44C1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6B5DFD01" wp14:editId="0FC0084D">
            <wp:simplePos x="0" y="0"/>
            <wp:positionH relativeFrom="column">
              <wp:posOffset>852640</wp:posOffset>
            </wp:positionH>
            <wp:positionV relativeFrom="paragraph">
              <wp:posOffset>156575</wp:posOffset>
            </wp:positionV>
            <wp:extent cx="5140325" cy="2933700"/>
            <wp:effectExtent l="0" t="0" r="3175" b="0"/>
            <wp:wrapTight wrapText="bothSides">
              <wp:wrapPolygon edited="0">
                <wp:start x="0" y="0"/>
                <wp:lineTo x="0" y="21460"/>
                <wp:lineTo x="21533" y="21460"/>
                <wp:lineTo x="21533" y="0"/>
                <wp:lineTo x="0" y="0"/>
              </wp:wrapPolygon>
            </wp:wrapTight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/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7.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Заболеваемость с временной утратой трудоспособности </w:t>
      </w:r>
      <w:r>
        <w:rPr>
          <w:rFonts w:ascii="Times New Roman" w:hAnsi="Times New Roman" w:cs="Times New Roman"/>
          <w:bCs/>
          <w:sz w:val="24"/>
          <w:szCs w:val="24"/>
        </w:rPr>
        <w:t>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814889">
        <w:rPr>
          <w:rFonts w:ascii="Times New Roman" w:hAnsi="Times New Roman" w:cs="Times New Roman"/>
          <w:bCs/>
          <w:sz w:val="24"/>
          <w:szCs w:val="24"/>
        </w:rPr>
        <w:t>Довск</w:t>
      </w:r>
    </w:p>
    <w:p w:rsidR="000A2EEB" w:rsidRPr="0097087D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6A46D8" w:rsidRPr="008714DB" w:rsidRDefault="006A46D8" w:rsidP="006A46D8">
      <w:pPr>
        <w:ind w:firstLine="567"/>
        <w:jc w:val="both"/>
        <w:rPr>
          <w:rFonts w:ascii="Times New Roman" w:hAnsi="Times New Roman"/>
          <w:sz w:val="30"/>
          <w:szCs w:val="30"/>
          <w:highlight w:val="yellow"/>
        </w:rPr>
      </w:pPr>
      <w:r w:rsidRPr="00A565C1">
        <w:rPr>
          <w:rFonts w:ascii="Times New Roman" w:hAnsi="Times New Roman"/>
          <w:b/>
          <w:sz w:val="30"/>
          <w:szCs w:val="30"/>
        </w:rPr>
        <w:t xml:space="preserve">Первичная заболеваемость системы кровообращения </w:t>
      </w:r>
      <w:r w:rsidRPr="00A565C1">
        <w:rPr>
          <w:rFonts w:ascii="Times New Roman" w:hAnsi="Times New Roman"/>
          <w:sz w:val="30"/>
          <w:szCs w:val="30"/>
        </w:rPr>
        <w:t xml:space="preserve">в </w:t>
      </w:r>
      <w:r w:rsidR="00893434">
        <w:rPr>
          <w:rFonts w:ascii="Times New Roman" w:hAnsi="Times New Roman"/>
          <w:sz w:val="30"/>
          <w:szCs w:val="30"/>
        </w:rPr>
        <w:t xml:space="preserve">аг. </w:t>
      </w:r>
      <w:r w:rsidR="00814889">
        <w:rPr>
          <w:rFonts w:ascii="Times New Roman" w:hAnsi="Times New Roman"/>
          <w:sz w:val="30"/>
          <w:szCs w:val="30"/>
        </w:rPr>
        <w:t>Довск</w:t>
      </w:r>
      <w:r w:rsidRPr="00A565C1">
        <w:rPr>
          <w:rFonts w:ascii="Times New Roman" w:hAnsi="Times New Roman"/>
          <w:sz w:val="30"/>
          <w:szCs w:val="30"/>
        </w:rPr>
        <w:t xml:space="preserve"> в 2024 году составила </w:t>
      </w:r>
      <w:r w:rsidR="00814889">
        <w:rPr>
          <w:rFonts w:ascii="Times New Roman" w:hAnsi="Times New Roman"/>
          <w:sz w:val="30"/>
          <w:szCs w:val="30"/>
        </w:rPr>
        <w:t>31 случай</w:t>
      </w:r>
      <w:r w:rsidR="00893434">
        <w:rPr>
          <w:rFonts w:ascii="Times New Roman" w:hAnsi="Times New Roman"/>
          <w:sz w:val="30"/>
          <w:szCs w:val="30"/>
        </w:rPr>
        <w:t>,</w:t>
      </w:r>
      <w:r w:rsidRPr="00A565C1">
        <w:rPr>
          <w:rFonts w:ascii="Times New Roman" w:hAnsi="Times New Roman" w:cs="Times New Roman"/>
          <w:sz w:val="30"/>
          <w:szCs w:val="30"/>
        </w:rPr>
        <w:t xml:space="preserve"> (2023 год – </w:t>
      </w:r>
      <w:r w:rsidR="00814889">
        <w:rPr>
          <w:rFonts w:ascii="Times New Roman" w:hAnsi="Times New Roman" w:cs="Times New Roman"/>
          <w:sz w:val="30"/>
          <w:szCs w:val="30"/>
        </w:rPr>
        <w:t>4</w:t>
      </w:r>
      <w:r w:rsidR="00893434">
        <w:rPr>
          <w:rFonts w:ascii="Times New Roman" w:hAnsi="Times New Roman" w:cs="Times New Roman"/>
          <w:sz w:val="30"/>
          <w:szCs w:val="30"/>
        </w:rPr>
        <w:t>5</w:t>
      </w:r>
      <w:r w:rsidRPr="00A565C1">
        <w:rPr>
          <w:rFonts w:ascii="Times New Roman" w:hAnsi="Times New Roman"/>
          <w:sz w:val="30"/>
          <w:szCs w:val="30"/>
        </w:rPr>
        <w:t>)</w:t>
      </w:r>
      <w:r w:rsidR="00893434">
        <w:rPr>
          <w:rFonts w:ascii="Times New Roman" w:hAnsi="Times New Roman"/>
          <w:sz w:val="30"/>
          <w:szCs w:val="30"/>
        </w:rPr>
        <w:t>, отмечается тенденция к снижению.</w:t>
      </w:r>
      <w:r w:rsidRPr="00A565C1">
        <w:rPr>
          <w:rFonts w:ascii="Times New Roman" w:hAnsi="Times New Roman"/>
          <w:color w:val="FF0000"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>В</w:t>
      </w:r>
      <w:r w:rsidRPr="008714DB">
        <w:rPr>
          <w:rFonts w:ascii="Times New Roman" w:hAnsi="Times New Roman"/>
          <w:b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 xml:space="preserve">структуре первичной заболеваемости взрослого населения болезнями системы кровообращения ведущая роль принадлежит </w:t>
      </w:r>
      <w:r>
        <w:rPr>
          <w:rFonts w:ascii="Times New Roman" w:hAnsi="Times New Roman"/>
          <w:sz w:val="30"/>
          <w:szCs w:val="30"/>
        </w:rPr>
        <w:t>болезням, характеризующихся повышенным кровяным давлением – 47,1%, ишемическая</w:t>
      </w:r>
      <w:r>
        <w:rPr>
          <w:rFonts w:ascii="Times New Roman" w:hAnsi="Times New Roman"/>
          <w:color w:val="FF0000"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>болезнь сердца составила 32,8%, цереброваскулярная патология – 20%.</w:t>
      </w:r>
    </w:p>
    <w:p w:rsidR="00223A0C" w:rsidRDefault="006A46D8" w:rsidP="00223A0C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0B3407">
        <w:rPr>
          <w:rFonts w:ascii="Times New Roman" w:hAnsi="Times New Roman"/>
          <w:b/>
          <w:sz w:val="30"/>
          <w:szCs w:val="30"/>
        </w:rPr>
        <w:t xml:space="preserve">Первичная заболеваемость злокачественными новообразованиями, сахарным диабетом </w:t>
      </w:r>
      <w:r w:rsidRPr="000B3407">
        <w:rPr>
          <w:rFonts w:ascii="Times New Roman" w:hAnsi="Times New Roman"/>
          <w:sz w:val="30"/>
          <w:szCs w:val="30"/>
        </w:rPr>
        <w:t>в 2024</w:t>
      </w:r>
      <w:r w:rsidR="00893434">
        <w:rPr>
          <w:rFonts w:ascii="Times New Roman" w:hAnsi="Times New Roman"/>
          <w:sz w:val="30"/>
          <w:szCs w:val="30"/>
        </w:rPr>
        <w:t xml:space="preserve"> с сравнении с 2023 годом имеют тенденцию к </w:t>
      </w:r>
      <w:r w:rsidR="00223A0C">
        <w:rPr>
          <w:rFonts w:ascii="Times New Roman" w:hAnsi="Times New Roman"/>
          <w:sz w:val="30"/>
          <w:szCs w:val="30"/>
        </w:rPr>
        <w:t xml:space="preserve">росту, а </w:t>
      </w:r>
      <w:r w:rsidR="00223A0C" w:rsidRPr="00223A0C">
        <w:rPr>
          <w:rFonts w:ascii="Times New Roman" w:hAnsi="Times New Roman"/>
          <w:sz w:val="30"/>
          <w:szCs w:val="30"/>
        </w:rPr>
        <w:t>психическими расстройствами, травмами и отравлениями</w:t>
      </w:r>
      <w:r w:rsidR="00223A0C">
        <w:rPr>
          <w:rFonts w:ascii="Times New Roman" w:hAnsi="Times New Roman"/>
          <w:sz w:val="30"/>
          <w:szCs w:val="30"/>
        </w:rPr>
        <w:t xml:space="preserve"> к снижению.</w:t>
      </w:r>
      <w:r w:rsidR="00223A0C">
        <w:rPr>
          <w:rFonts w:ascii="Times New Roman" w:hAnsi="Times New Roman" w:cs="Times New Roman"/>
          <w:b/>
          <w:sz w:val="30"/>
          <w:szCs w:val="30"/>
        </w:rPr>
        <w:tab/>
      </w:r>
    </w:p>
    <w:p w:rsidR="00223A0C" w:rsidRDefault="00223A0C" w:rsidP="00223A0C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A46D8" w:rsidRDefault="006A46D8" w:rsidP="00223A0C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>СОСТОЯНИЕ ФОРМИРОВАНИЯ ЗДОРОВОГО ОБРАЗА ЖИЗНИ</w:t>
      </w:r>
    </w:p>
    <w:p w:rsidR="006A46D8" w:rsidRPr="00CF1EC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>В 202</w:t>
      </w:r>
      <w:r w:rsidR="00893434">
        <w:rPr>
          <w:rFonts w:ascii="Times New Roman" w:hAnsi="Times New Roman" w:cs="Times New Roman"/>
          <w:sz w:val="30"/>
          <w:szCs w:val="30"/>
        </w:rPr>
        <w:t>5</w:t>
      </w:r>
      <w:r w:rsidRPr="00CF1EC3">
        <w:rPr>
          <w:rFonts w:ascii="Times New Roman" w:hAnsi="Times New Roman" w:cs="Times New Roman"/>
          <w:sz w:val="30"/>
          <w:szCs w:val="30"/>
        </w:rPr>
        <w:t xml:space="preserve"> году работа по проекту «</w:t>
      </w:r>
      <w:r w:rsidR="00223A0C">
        <w:rPr>
          <w:rFonts w:ascii="Times New Roman" w:hAnsi="Times New Roman" w:cs="Times New Roman"/>
          <w:sz w:val="30"/>
          <w:szCs w:val="30"/>
        </w:rPr>
        <w:t>Довск</w:t>
      </w:r>
      <w:r w:rsidRPr="00CF1EC3">
        <w:rPr>
          <w:rFonts w:ascii="Times New Roman" w:hAnsi="Times New Roman" w:cs="Times New Roman"/>
          <w:sz w:val="30"/>
          <w:szCs w:val="30"/>
        </w:rPr>
        <w:t xml:space="preserve"> – здоров</w:t>
      </w:r>
      <w:r w:rsidR="00893434">
        <w:rPr>
          <w:rFonts w:ascii="Times New Roman" w:hAnsi="Times New Roman" w:cs="Times New Roman"/>
          <w:sz w:val="30"/>
          <w:szCs w:val="30"/>
        </w:rPr>
        <w:t>ый</w:t>
      </w:r>
      <w:r w:rsidRPr="00CF1EC3">
        <w:rPr>
          <w:rFonts w:ascii="Times New Roman" w:hAnsi="Times New Roman" w:cs="Times New Roman"/>
          <w:sz w:val="30"/>
          <w:szCs w:val="30"/>
        </w:rPr>
        <w:t xml:space="preserve"> </w:t>
      </w:r>
      <w:r w:rsidR="00893434">
        <w:rPr>
          <w:rFonts w:ascii="Times New Roman" w:hAnsi="Times New Roman" w:cs="Times New Roman"/>
          <w:sz w:val="30"/>
          <w:szCs w:val="30"/>
        </w:rPr>
        <w:t>агрогородок</w:t>
      </w:r>
      <w:r w:rsidRPr="00CF1EC3">
        <w:rPr>
          <w:rFonts w:ascii="Times New Roman" w:hAnsi="Times New Roman" w:cs="Times New Roman"/>
          <w:sz w:val="30"/>
          <w:szCs w:val="30"/>
        </w:rPr>
        <w:t>» была направлена на снижение влияния факторов риска и последствий основных социально значимых неинфекционных заболеваний, формирование здорового образа жизни, снижение уровня поведенческих факторов риска у молодежи, а также на создание здоровьесберегающей и здоровьеформирующей среды обитания.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 xml:space="preserve">Самым благоприятным возрастом для формирования полезных привычек являются дошкольный и школьный. В этот период ребенок значительную часть времени проводит в семье, в школе, среди родных, воспитателей, педагогов, сверстников, чьи образ жизни, нормы поведения становятся сильнейшими факторами формирования их представлений о жизни, поэтому в рамках проекта ведется активная работа по здоровьесбережению в учреждениях образования, находящихся на территории </w:t>
      </w:r>
      <w:r w:rsidR="00893434">
        <w:rPr>
          <w:rFonts w:ascii="Times New Roman" w:hAnsi="Times New Roman" w:cs="Times New Roman"/>
          <w:sz w:val="30"/>
          <w:szCs w:val="30"/>
        </w:rPr>
        <w:t xml:space="preserve">аг. </w:t>
      </w:r>
      <w:r w:rsidR="00223A0C">
        <w:rPr>
          <w:rFonts w:ascii="Times New Roman" w:hAnsi="Times New Roman" w:cs="Times New Roman"/>
          <w:sz w:val="30"/>
          <w:szCs w:val="30"/>
        </w:rPr>
        <w:t>Довск</w:t>
      </w:r>
      <w:r w:rsidRPr="00CF1EC3">
        <w:rPr>
          <w:rFonts w:ascii="Times New Roman" w:hAnsi="Times New Roman" w:cs="Times New Roman"/>
          <w:sz w:val="30"/>
          <w:szCs w:val="30"/>
        </w:rPr>
        <w:t>.</w:t>
      </w:r>
    </w:p>
    <w:p w:rsidR="006A46D8" w:rsidRPr="00666E5D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66E5D">
        <w:rPr>
          <w:rFonts w:ascii="Times New Roman" w:hAnsi="Times New Roman" w:cs="Times New Roman"/>
          <w:sz w:val="30"/>
          <w:szCs w:val="30"/>
        </w:rPr>
        <w:lastRenderedPageBreak/>
        <w:t>С целью повышения уровня знаний учащихся и их законных представителей по основным факторам риска развития и профилактики неинфекционных заболеваний в ГУО «</w:t>
      </w:r>
      <w:r w:rsidR="00223A0C">
        <w:rPr>
          <w:rFonts w:ascii="Times New Roman" w:hAnsi="Times New Roman" w:cs="Times New Roman"/>
          <w:sz w:val="30"/>
          <w:szCs w:val="30"/>
        </w:rPr>
        <w:t>Дов</w:t>
      </w:r>
      <w:r w:rsidR="00893434">
        <w:rPr>
          <w:rFonts w:ascii="Times New Roman" w:hAnsi="Times New Roman" w:cs="Times New Roman"/>
          <w:sz w:val="30"/>
          <w:szCs w:val="30"/>
        </w:rPr>
        <w:t>ская средняя школа</w:t>
      </w:r>
      <w:r w:rsidRPr="00666E5D">
        <w:rPr>
          <w:rFonts w:ascii="Times New Roman" w:hAnsi="Times New Roman" w:cs="Times New Roman"/>
          <w:sz w:val="30"/>
          <w:szCs w:val="30"/>
        </w:rPr>
        <w:t xml:space="preserve">»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обеспечено распространение информационно-образовательных материалов</w:t>
      </w:r>
      <w:r w:rsidRPr="00666E5D">
        <w:rPr>
          <w:rFonts w:ascii="Times New Roman" w:hAnsi="Times New Roman" w:cs="Times New Roman"/>
          <w:sz w:val="30"/>
          <w:szCs w:val="30"/>
        </w:rPr>
        <w:t xml:space="preserve"> по вопросам формирования здорового образа жизни, здорового питания, сохранения и укрепления здоровья, снижения основных факторов риска неинфекционных заболеваний посредством сайта школы, родительских Viber-сообществ, на стендах учреждения образования:</w:t>
      </w:r>
    </w:p>
    <w:p w:rsidR="006A46D8" w:rsidRPr="00F55618" w:rsidRDefault="006A46D8" w:rsidP="006A46D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F55618">
        <w:rPr>
          <w:rFonts w:ascii="Times New Roman" w:hAnsi="Times New Roman" w:cs="Times New Roman"/>
          <w:sz w:val="30"/>
          <w:szCs w:val="30"/>
        </w:rPr>
        <w:t>Формированию и пропаганде здорового образа жизни, профилактике вредных привычек способствуют тематические выставки в библиотеке школы, а также мероприятия, организованные библиотекарем в шестой школьный день.</w:t>
      </w:r>
    </w:p>
    <w:p w:rsidR="006A46D8" w:rsidRPr="000079E2" w:rsidRDefault="006A46D8" w:rsidP="006A46D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F55618">
        <w:rPr>
          <w:rFonts w:ascii="Times New Roman" w:hAnsi="Times New Roman" w:cs="Times New Roman"/>
          <w:noProof/>
          <w:sz w:val="30"/>
          <w:szCs w:val="30"/>
          <w:lang w:eastAsia="ru-RU"/>
        </w:rPr>
        <w:t xml:space="preserve">  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Совместно с </w:t>
      </w:r>
      <w:r w:rsidR="00223A0C">
        <w:rPr>
          <w:rFonts w:ascii="Times New Roman" w:hAnsi="Times New Roman" w:cs="Times New Roman"/>
          <w:sz w:val="30"/>
          <w:szCs w:val="30"/>
        </w:rPr>
        <w:t>Дов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ской библиотекой, </w:t>
      </w:r>
      <w:r w:rsidR="00223A0C">
        <w:rPr>
          <w:rFonts w:ascii="Times New Roman" w:hAnsi="Times New Roman" w:cs="Times New Roman"/>
          <w:sz w:val="30"/>
          <w:szCs w:val="30"/>
        </w:rPr>
        <w:t>Дов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ским </w:t>
      </w:r>
      <w:r w:rsidR="00930EB7">
        <w:rPr>
          <w:rFonts w:ascii="Times New Roman" w:hAnsi="Times New Roman" w:cs="Times New Roman"/>
          <w:sz w:val="30"/>
          <w:szCs w:val="30"/>
        </w:rPr>
        <w:t xml:space="preserve">сельским </w:t>
      </w:r>
      <w:r w:rsidRPr="00F55618">
        <w:rPr>
          <w:rFonts w:ascii="Times New Roman" w:hAnsi="Times New Roman" w:cs="Times New Roman"/>
          <w:sz w:val="30"/>
          <w:szCs w:val="30"/>
        </w:rPr>
        <w:t xml:space="preserve">домом культуры для учащихся в учебное и каникулярное время проводятся </w:t>
      </w:r>
      <w:r w:rsidRPr="000079E2">
        <w:rPr>
          <w:rFonts w:ascii="Times New Roman" w:hAnsi="Times New Roman" w:cs="Times New Roman"/>
          <w:sz w:val="30"/>
          <w:szCs w:val="30"/>
        </w:rPr>
        <w:t>тематические мероприятия, дискотеки, викторины, диспуты, беседы, акции, конкурсы рисунков и другие мероприятия, способствующие формированию, сохранению и укреплению здоровья.</w:t>
      </w:r>
    </w:p>
    <w:p w:rsidR="00D12D4B" w:rsidRPr="007A5DA5" w:rsidRDefault="00D12D4B" w:rsidP="000079E2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1. Повышение уровня знаний населения по основным факторам риска развития и профилактики неинфекционных заболеваний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>Информации о факторах риска и профилактике неинфекционных заболеваний, телефонов организаций, оказывающих психологическую помощь в кризисных| ситуациях размещена на информационном стенде в рекреации 1 этажа средней школы.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Создан волонтёрский отряд «П</w:t>
      </w:r>
      <w:r w:rsidR="005533BA">
        <w:rPr>
          <w:rFonts w:ascii="Times New Roman" w:hAnsi="Times New Roman" w:cs="Times New Roman"/>
          <w:sz w:val="28"/>
          <w:szCs w:val="28"/>
        </w:rPr>
        <w:t>арус</w:t>
      </w:r>
      <w:r w:rsidRPr="00D12D4B">
        <w:rPr>
          <w:rFonts w:ascii="Times New Roman" w:hAnsi="Times New Roman" w:cs="Times New Roman"/>
          <w:sz w:val="28"/>
          <w:szCs w:val="28"/>
        </w:rPr>
        <w:t xml:space="preserve">» в количестве </w:t>
      </w:r>
      <w:r w:rsidR="005533BA">
        <w:rPr>
          <w:rFonts w:ascii="Times New Roman" w:hAnsi="Times New Roman" w:cs="Times New Roman"/>
          <w:sz w:val="28"/>
          <w:szCs w:val="28"/>
        </w:rPr>
        <w:t>10</w:t>
      </w:r>
      <w:r w:rsidRPr="00D12D4B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5533BA" w:rsidRDefault="00D12D4B" w:rsidP="005533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</w:r>
      <w:r w:rsidR="005533BA" w:rsidRPr="005533BA">
        <w:rPr>
          <w:rFonts w:ascii="Times New Roman" w:hAnsi="Times New Roman" w:cs="Times New Roman"/>
          <w:sz w:val="28"/>
          <w:szCs w:val="28"/>
        </w:rPr>
        <w:t>Каждую вторую субботу месяца проводятся Дни здоровья. Мероприятиями охвачены 100% учащихся 1-11 классов (216 человек)</w:t>
      </w:r>
    </w:p>
    <w:p w:rsidR="00D12D4B" w:rsidRPr="00D12D4B" w:rsidRDefault="00D12D4B" w:rsidP="005533B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 xml:space="preserve">Продолжено обучение населения в школе здоровья «За здоровый образ жизни», функционирующей на базе </w:t>
      </w:r>
      <w:r w:rsidR="005533BA">
        <w:rPr>
          <w:rFonts w:ascii="Times New Roman" w:hAnsi="Times New Roman" w:cs="Times New Roman"/>
          <w:sz w:val="28"/>
          <w:szCs w:val="28"/>
        </w:rPr>
        <w:t>Довской участковой больницы.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Учащиеся 1-11 классов проходят ежегодную диспансеризацию в месяц рождения (44 человека).</w:t>
      </w:r>
    </w:p>
    <w:p w:rsidR="005533BA" w:rsidRPr="005533BA" w:rsidRDefault="005533BA" w:rsidP="005533B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33BA">
        <w:rPr>
          <w:rFonts w:ascii="Times New Roman" w:hAnsi="Times New Roman" w:cs="Times New Roman"/>
          <w:sz w:val="28"/>
          <w:szCs w:val="28"/>
        </w:rPr>
        <w:t>13.09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533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33BA">
        <w:rPr>
          <w:rFonts w:ascii="Times New Roman" w:hAnsi="Times New Roman" w:cs="Times New Roman"/>
          <w:sz w:val="28"/>
          <w:szCs w:val="28"/>
        </w:rPr>
        <w:t>гровая программа «Папа, мама, я – спортивная семья» (35 человек), товарищеская встреча по волейболу между учителями и учащимися 20.09 (26 человек)</w:t>
      </w:r>
    </w:p>
    <w:p w:rsidR="005533BA" w:rsidRDefault="005533BA" w:rsidP="005533B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33BA">
        <w:rPr>
          <w:rFonts w:ascii="Times New Roman" w:hAnsi="Times New Roman" w:cs="Times New Roman"/>
          <w:sz w:val="28"/>
          <w:szCs w:val="28"/>
        </w:rPr>
        <w:t>Реализация проекта «Мы за здоровый образ жизни» 8-11 класс (65 человек) - срок реализации проекта 1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2D4B" w:rsidRDefault="00D12D4B" w:rsidP="005533BA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2. Повышение доли лиц, ведущих образ жизни, способствующий сохранению и укреплению здоровья</w:t>
      </w:r>
      <w:r w:rsidR="007A5DA5">
        <w:rPr>
          <w:rFonts w:ascii="Times New Roman" w:hAnsi="Times New Roman" w:cs="Times New Roman"/>
          <w:b/>
          <w:sz w:val="28"/>
          <w:szCs w:val="28"/>
        </w:rPr>
        <w:t>.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13.09. День пропаганды здорового образа жизни «В здоровом теле – здоровый дух»: игровая программа «Папа, мама, я – спортивная семья» (35 чел.), осенний легкоатлетический кросс (76 чел.), игры по видам спорта (30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11.10 – День пропаганды здорового образа жизни: Спортивный праздник «Здоровье – это здорово!» 1-4 классы (32 чел.), игровая программа «Олимпийский наш привет» 5-7 классы (27 чел.), участие в районных соревнованиях по настольному теннису 9 кл. (4 чел.), просмотр с последующим обсуждением видеороликов по ЗОЖ 5-7 класс (27 чел.), конкурс рисунков на асфальте «Мы со спортом очень дружим!» 1-4 классы (32 чел.)</w:t>
      </w:r>
    </w:p>
    <w:p w:rsidR="000079E2" w:rsidRPr="000079E2" w:rsidRDefault="000079E2" w:rsidP="000079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lastRenderedPageBreak/>
        <w:t xml:space="preserve">           В учреждении образования предусмотрено поощрение работников, участвующих в спортивно-массовых и физкультурно-оздоровительных мероприятиях.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08.09. выступление помощника врача-эпидемиолога ГУ «Рогачёвский районный ЦГЭ» Кротовой Т.В «Проведение иммунизации против гриппа» (57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11.10. просмотр с последующим обсуждением видеороликов по ЗОЖ 5-7 класс (27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Тематическая выставка в библиотеке «Спорт любить – здоровым быть!» (216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Информационная выставка «Сохрани своё здоровье» в рекреации 1 этажа (216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Реализуется проект «Школа – территория здоровья» с проведением оценки его эффективности.</w:t>
      </w:r>
    </w:p>
    <w:p w:rsid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Оформлен стенд «Сохрани своё здоровье» в рекреации 1 этажа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9E2">
        <w:rPr>
          <w:rFonts w:ascii="Times New Roman" w:hAnsi="Times New Roman" w:cs="Times New Roman"/>
          <w:b/>
          <w:sz w:val="28"/>
          <w:szCs w:val="28"/>
        </w:rPr>
        <w:t>Задача 3. Увеличение числа граждан, контролирующих рацион и режим питания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В школьном буфете исключены из перечня продукты, вредные для детского здоровья</w:t>
      </w:r>
    </w:p>
    <w:p w:rsidR="007A5DA5" w:rsidRDefault="007A5DA5" w:rsidP="000079E2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2D5C">
        <w:rPr>
          <w:rFonts w:ascii="Times New Roman" w:hAnsi="Times New Roman"/>
          <w:b/>
          <w:sz w:val="28"/>
          <w:szCs w:val="28"/>
        </w:rPr>
        <w:t>Задача 4. Снижение распространенности табакокурения и употребления алкогольных напитков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15.09. Час общения «Наркотики – путь в бездну» 8-11 класс (65 чел.), профилактическая встреча учащихся с инспектором ИДН Бориковой Ж.И.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79E2">
        <w:rPr>
          <w:rFonts w:ascii="Times New Roman" w:hAnsi="Times New Roman" w:cs="Times New Roman"/>
          <w:sz w:val="28"/>
          <w:szCs w:val="28"/>
        </w:rPr>
        <w:t>Беседа «Уголовная ответственность за незаконный оборот наркотических средств» 8-11 класс (65 чел.), просмотр с последующим обсуждением видеороликов по пропаганде ЗОЖ 5-7 класс (27 чел.)</w:t>
      </w:r>
    </w:p>
    <w:p w:rsidR="000079E2" w:rsidRP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Участие в республиканской антитабачной акции «Беларусь без табака»</w:t>
      </w:r>
    </w:p>
    <w:p w:rsidR="000079E2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Учреждение образования – зона, свободная от курения. На территории УО курение запрещено.</w:t>
      </w:r>
    </w:p>
    <w:p w:rsidR="003202A7" w:rsidRPr="003202A7" w:rsidRDefault="003202A7" w:rsidP="000079E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5. Увеличение числа граждан, владеющих навыками психологической разгрузки</w:t>
      </w:r>
    </w:p>
    <w:p w:rsidR="003202A7" w:rsidRDefault="003202A7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02A7">
        <w:rPr>
          <w:rFonts w:ascii="Times New Roman" w:hAnsi="Times New Roman" w:cs="Times New Roman"/>
          <w:sz w:val="28"/>
          <w:szCs w:val="28"/>
        </w:rPr>
        <w:tab/>
      </w:r>
      <w:r w:rsidR="000079E2" w:rsidRPr="000079E2">
        <w:rPr>
          <w:rFonts w:ascii="Times New Roman" w:hAnsi="Times New Roman" w:cs="Times New Roman"/>
          <w:sz w:val="28"/>
          <w:szCs w:val="28"/>
        </w:rPr>
        <w:t>На сайте учреждения образования, в детских и родительских группах, на информационном стенде размещена информация о номерах телефонов организаций, где можно получить консультации по вопросам профилактики стрессов, преодоления кризисных ситуаций</w:t>
      </w:r>
    </w:p>
    <w:p w:rsidR="003202A7" w:rsidRPr="003202A7" w:rsidRDefault="003202A7" w:rsidP="000079E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6. Повышение физической активности населения</w:t>
      </w:r>
    </w:p>
    <w:p w:rsidR="003202A7" w:rsidRPr="003202A7" w:rsidRDefault="000079E2" w:rsidP="000079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E2">
        <w:rPr>
          <w:rFonts w:ascii="Times New Roman" w:hAnsi="Times New Roman" w:cs="Times New Roman"/>
          <w:sz w:val="28"/>
          <w:szCs w:val="28"/>
        </w:rPr>
        <w:t>Каждую втору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079E2">
        <w:rPr>
          <w:rFonts w:ascii="Times New Roman" w:hAnsi="Times New Roman" w:cs="Times New Roman"/>
          <w:sz w:val="28"/>
          <w:szCs w:val="28"/>
        </w:rPr>
        <w:t xml:space="preserve"> субботу месяца в учреждении образования проходят «Дни здоровья»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079E2">
        <w:rPr>
          <w:rFonts w:ascii="Times New Roman" w:hAnsi="Times New Roman" w:cs="Times New Roman"/>
          <w:sz w:val="28"/>
          <w:szCs w:val="28"/>
        </w:rPr>
        <w:t>Спортивно-игровая эстафета «Весёлые старты» 06.09 (18 чел.), командная игра «Выбираем спорт!» (26 чел.), спортивная игра «Мы чемпионы», 20.09 (22 чел.), участие в раонных соревнованиях по легкой атлетике «Школиада-2025» (6 чел.), 04.10 турнир по волейболу (17 чел.), товарищеская встреча по настольному теннису (21 чел.)</w:t>
      </w:r>
    </w:p>
    <w:p w:rsidR="003202A7" w:rsidRPr="007A5DA5" w:rsidRDefault="000079E2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79E2">
        <w:rPr>
          <w:rFonts w:ascii="Times New Roman" w:hAnsi="Times New Roman" w:cs="Times New Roman"/>
          <w:sz w:val="28"/>
          <w:szCs w:val="28"/>
        </w:rPr>
        <w:t>Воркаут-площадка расположена на площадке возле сельисполкома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202A7" w:rsidRPr="007A5DA5" w:rsidSect="00547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567" w:rsidRDefault="00294567" w:rsidP="00F66FF3">
      <w:pPr>
        <w:spacing w:after="0" w:line="240" w:lineRule="auto"/>
      </w:pPr>
      <w:r>
        <w:separator/>
      </w:r>
    </w:p>
  </w:endnote>
  <w:endnote w:type="continuationSeparator" w:id="0">
    <w:p w:rsidR="00294567" w:rsidRDefault="00294567" w:rsidP="00F6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567" w:rsidRDefault="00294567" w:rsidP="00F66FF3">
      <w:pPr>
        <w:spacing w:after="0" w:line="240" w:lineRule="auto"/>
      </w:pPr>
      <w:r>
        <w:separator/>
      </w:r>
    </w:p>
  </w:footnote>
  <w:footnote w:type="continuationSeparator" w:id="0">
    <w:p w:rsidR="00294567" w:rsidRDefault="00294567" w:rsidP="00F66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7D1FC7"/>
    <w:multiLevelType w:val="hybridMultilevel"/>
    <w:tmpl w:val="2D94E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D3F"/>
    <w:rsid w:val="000079E2"/>
    <w:rsid w:val="000A21E1"/>
    <w:rsid w:val="000A2EEB"/>
    <w:rsid w:val="0011779E"/>
    <w:rsid w:val="00120997"/>
    <w:rsid w:val="00140920"/>
    <w:rsid w:val="00184194"/>
    <w:rsid w:val="001A587B"/>
    <w:rsid w:val="002213CD"/>
    <w:rsid w:val="00223A0C"/>
    <w:rsid w:val="00245982"/>
    <w:rsid w:val="00291A21"/>
    <w:rsid w:val="00294567"/>
    <w:rsid w:val="003202A7"/>
    <w:rsid w:val="00394395"/>
    <w:rsid w:val="003A480A"/>
    <w:rsid w:val="00400DD3"/>
    <w:rsid w:val="004B44C1"/>
    <w:rsid w:val="00547DFF"/>
    <w:rsid w:val="005533BA"/>
    <w:rsid w:val="00576278"/>
    <w:rsid w:val="00576D86"/>
    <w:rsid w:val="00627033"/>
    <w:rsid w:val="00650D7D"/>
    <w:rsid w:val="006965CE"/>
    <w:rsid w:val="006A46D8"/>
    <w:rsid w:val="006E2467"/>
    <w:rsid w:val="007A5DA5"/>
    <w:rsid w:val="00807BE8"/>
    <w:rsid w:val="00814889"/>
    <w:rsid w:val="00831D76"/>
    <w:rsid w:val="00893434"/>
    <w:rsid w:val="008C371B"/>
    <w:rsid w:val="0091122E"/>
    <w:rsid w:val="00930EB7"/>
    <w:rsid w:val="00A658FF"/>
    <w:rsid w:val="00AD7D7D"/>
    <w:rsid w:val="00B35B3B"/>
    <w:rsid w:val="00B61576"/>
    <w:rsid w:val="00B92D3F"/>
    <w:rsid w:val="00C07BC5"/>
    <w:rsid w:val="00C13C68"/>
    <w:rsid w:val="00C15BBF"/>
    <w:rsid w:val="00C577E6"/>
    <w:rsid w:val="00C921F1"/>
    <w:rsid w:val="00D12D4B"/>
    <w:rsid w:val="00D17618"/>
    <w:rsid w:val="00DF4242"/>
    <w:rsid w:val="00DF5505"/>
    <w:rsid w:val="00E6507F"/>
    <w:rsid w:val="00E70099"/>
    <w:rsid w:val="00F04E02"/>
    <w:rsid w:val="00F6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ece,#feffcd,#fffffb,#ffffab,#ffc"/>
    </o:shapedefaults>
    <o:shapelayout v:ext="edit">
      <o:idmap v:ext="edit" data="1"/>
    </o:shapelayout>
  </w:shapeDefaults>
  <w:decimalSymbol w:val=","/>
  <w:listSeparator w:val=";"/>
  <w15:chartTrackingRefBased/>
  <w15:docId w15:val="{33AAFCF2-8579-4A0C-94DD-34E4C039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ст"/>
    <w:link w:val="a4"/>
    <w:uiPriority w:val="1"/>
    <w:qFormat/>
    <w:rsid w:val="00DF550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6FF3"/>
  </w:style>
  <w:style w:type="paragraph" w:styleId="a7">
    <w:name w:val="footer"/>
    <w:basedOn w:val="a"/>
    <w:link w:val="a8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6FF3"/>
  </w:style>
  <w:style w:type="character" w:customStyle="1" w:styleId="a4">
    <w:name w:val="Без интервала Знак"/>
    <w:aliases w:val="текст Знак"/>
    <w:basedOn w:val="a0"/>
    <w:link w:val="a3"/>
    <w:uiPriority w:val="1"/>
    <w:locked/>
    <w:rsid w:val="006A46D8"/>
  </w:style>
  <w:style w:type="character" w:customStyle="1" w:styleId="a9">
    <w:name w:val="Другое_"/>
    <w:basedOn w:val="a0"/>
    <w:link w:val="aa"/>
    <w:rsid w:val="006E246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aa">
    <w:name w:val="Другое"/>
    <w:basedOn w:val="a"/>
    <w:link w:val="a9"/>
    <w:rsid w:val="006E2467"/>
    <w:pPr>
      <w:widowControl w:val="0"/>
      <w:shd w:val="clear" w:color="auto" w:fill="FFFFFF"/>
      <w:spacing w:after="60" w:line="24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paragraph" w:styleId="ab">
    <w:name w:val="List Paragraph"/>
    <w:basedOn w:val="a"/>
    <w:uiPriority w:val="34"/>
    <w:qFormat/>
    <w:rsid w:val="00B61576"/>
    <w:pPr>
      <w:spacing w:line="256" w:lineRule="auto"/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C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смертности</a:t>
            </a:r>
            <a:endParaRPr lang="ru-RU"/>
          </a:p>
        </c:rich>
      </c:tx>
      <c:layout>
        <c:manualLayout>
          <c:xMode val="edge"/>
          <c:yMode val="edge"/>
          <c:x val="0.28243772520758265"/>
          <c:y val="3.19926873857404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1705970953850104E-2"/>
          <c:y val="0.18197217463904761"/>
          <c:w val="0.90082491815579202"/>
          <c:h val="0.656420632816477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смертность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</c:v>
                </c:pt>
                <c:pt idx="1">
                  <c:v>14</c:v>
                </c:pt>
                <c:pt idx="2">
                  <c:v>14</c:v>
                </c:pt>
                <c:pt idx="3">
                  <c:v>10</c:v>
                </c:pt>
                <c:pt idx="4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Смертность среди трудоспособного населения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3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4948904"/>
        <c:axId val="414952432"/>
      </c:barChart>
      <c:catAx>
        <c:axId val="414948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4952432"/>
        <c:crosses val="autoZero"/>
        <c:auto val="1"/>
        <c:lblAlgn val="ctr"/>
        <c:lblOffset val="100"/>
        <c:noMultiLvlLbl val="0"/>
      </c:catAx>
      <c:valAx>
        <c:axId val="414952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4948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0" i="0" baseline="0">
                <a:effectLst/>
              </a:rPr>
              <a:t>Первичная и общая заболеваемость </a:t>
            </a:r>
            <a:endParaRPr lang="ru-RU">
              <a:effectLst/>
            </a:endParaRPr>
          </a:p>
        </c:rich>
      </c:tx>
      <c:layout>
        <c:manualLayout>
          <c:xMode val="edge"/>
          <c:yMode val="edge"/>
          <c:x val="0.35510407553222512"/>
          <c:y val="1.9841269841269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заболеваемость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3998</c:v>
                </c:pt>
                <c:pt idx="1">
                  <c:v>4739</c:v>
                </c:pt>
                <c:pt idx="2">
                  <c:v>3847</c:v>
                </c:pt>
                <c:pt idx="3">
                  <c:v>3351</c:v>
                </c:pt>
                <c:pt idx="4">
                  <c:v>3134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Первичная заболеваемость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2024</c:v>
                </c:pt>
                <c:pt idx="1">
                  <c:v>2792</c:v>
                </c:pt>
                <c:pt idx="2">
                  <c:v>2011</c:v>
                </c:pt>
                <c:pt idx="3">
                  <c:v>1742</c:v>
                </c:pt>
                <c:pt idx="4">
                  <c:v>1419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20394904"/>
        <c:axId val="321824912"/>
      </c:barChart>
      <c:catAx>
        <c:axId val="220394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4912"/>
        <c:crosses val="autoZero"/>
        <c:auto val="1"/>
        <c:lblAlgn val="ctr"/>
        <c:lblOffset val="100"/>
        <c:noMultiLvlLbl val="0"/>
      </c:catAx>
      <c:valAx>
        <c:axId val="321824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0394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детского населения</a:t>
            </a:r>
          </a:p>
        </c:rich>
      </c:tx>
      <c:layout>
        <c:manualLayout>
          <c:xMode val="edge"/>
          <c:yMode val="edge"/>
          <c:x val="0.33658555701370663"/>
          <c:y val="8.33333333333333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2702005865681711E-2"/>
          <c:y val="8.8661448926349584E-2"/>
          <c:w val="0.887349290800035"/>
          <c:h val="0.66621157605148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1323</c:v>
                </c:pt>
                <c:pt idx="1">
                  <c:v>1601</c:v>
                </c:pt>
                <c:pt idx="2">
                  <c:v>1179</c:v>
                </c:pt>
                <c:pt idx="3">
                  <c:v>1134</c:v>
                </c:pt>
                <c:pt idx="4">
                  <c:v>946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1060</c:v>
                </c:pt>
                <c:pt idx="1">
                  <c:v>1314</c:v>
                </c:pt>
                <c:pt idx="2">
                  <c:v>954</c:v>
                </c:pt>
                <c:pt idx="3">
                  <c:v>928</c:v>
                </c:pt>
                <c:pt idx="4">
                  <c:v>778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1825304"/>
        <c:axId val="321825696"/>
      </c:barChart>
      <c:catAx>
        <c:axId val="321825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5696"/>
        <c:crosses val="autoZero"/>
        <c:auto val="1"/>
        <c:lblAlgn val="ctr"/>
        <c:lblOffset val="100"/>
        <c:noMultiLvlLbl val="0"/>
      </c:catAx>
      <c:valAx>
        <c:axId val="32182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53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заболеваемость  </a:t>
            </a:r>
          </a:p>
        </c:rich>
      </c:tx>
      <c:layout>
        <c:manualLayout>
          <c:xMode val="edge"/>
          <c:yMode val="edge"/>
          <c:x val="0.3157522236803732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Заболеваемость болезнями системы кровообращения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46</c:v>
                </c:pt>
                <c:pt idx="1">
                  <c:v>52</c:v>
                </c:pt>
                <c:pt idx="2">
                  <c:v>35</c:v>
                </c:pt>
                <c:pt idx="3">
                  <c:v>45</c:v>
                </c:pt>
                <c:pt idx="4">
                  <c:v>31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Заболеваемость злокачественными новообразованиями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12</c:v>
                </c:pt>
                <c:pt idx="1">
                  <c:v>11</c:v>
                </c:pt>
                <c:pt idx="2">
                  <c:v>9</c:v>
                </c:pt>
                <c:pt idx="3">
                  <c:v>13</c:v>
                </c:pt>
                <c:pt idx="4">
                  <c:v>19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Травмы, отравления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110</c:v>
                </c:pt>
                <c:pt idx="1">
                  <c:v>125</c:v>
                </c:pt>
                <c:pt idx="2">
                  <c:v>114</c:v>
                </c:pt>
                <c:pt idx="3">
                  <c:v>153</c:v>
                </c:pt>
                <c:pt idx="4">
                  <c:v>132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1826088"/>
        <c:axId val="321826480"/>
      </c:barChart>
      <c:catAx>
        <c:axId val="321826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6480"/>
        <c:crosses val="autoZero"/>
        <c:auto val="1"/>
        <c:lblAlgn val="ctr"/>
        <c:lblOffset val="100"/>
        <c:noMultiLvlLbl val="0"/>
      </c:catAx>
      <c:valAx>
        <c:axId val="321826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60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Заболеваемость болезнями органов дыхания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529</c:v>
                </c:pt>
                <c:pt idx="1">
                  <c:v>769</c:v>
                </c:pt>
                <c:pt idx="2">
                  <c:v>614</c:v>
                </c:pt>
                <c:pt idx="3">
                  <c:v>464</c:v>
                </c:pt>
                <c:pt idx="4">
                  <c:v>389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Дети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884</c:v>
                </c:pt>
                <c:pt idx="1">
                  <c:v>1072</c:v>
                </c:pt>
                <c:pt idx="2">
                  <c:v>817</c:v>
                </c:pt>
                <c:pt idx="3">
                  <c:v>794</c:v>
                </c:pt>
                <c:pt idx="4">
                  <c:v>708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1824128"/>
        <c:axId val="321824520"/>
      </c:barChart>
      <c:catAx>
        <c:axId val="321824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4520"/>
        <c:crosses val="autoZero"/>
        <c:auto val="1"/>
        <c:lblAlgn val="ctr"/>
        <c:lblOffset val="100"/>
        <c:noMultiLvlLbl val="0"/>
      </c:catAx>
      <c:valAx>
        <c:axId val="321824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18241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Заболеваемость с временной утратой трудоспособности </a:t>
            </a:r>
            <a:endParaRPr lang="ru-RU"/>
          </a:p>
        </c:rich>
      </c:tx>
      <c:layout>
        <c:manualLayout>
          <c:xMode val="edge"/>
          <c:yMode val="edge"/>
          <c:x val="8.1886665208515605E-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Случаи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517</c:v>
                </c:pt>
                <c:pt idx="1">
                  <c:v>836</c:v>
                </c:pt>
                <c:pt idx="2">
                  <c:v>638</c:v>
                </c:pt>
                <c:pt idx="3">
                  <c:v>547</c:v>
                </c:pt>
                <c:pt idx="4">
                  <c:v>417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дней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5180</c:v>
                </c:pt>
                <c:pt idx="1">
                  <c:v>10269</c:v>
                </c:pt>
                <c:pt idx="2">
                  <c:v>5924</c:v>
                </c:pt>
                <c:pt idx="3">
                  <c:v>4539</c:v>
                </c:pt>
                <c:pt idx="4">
                  <c:v>1493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4363912"/>
        <c:axId val="324364696"/>
      </c:barChart>
      <c:catAx>
        <c:axId val="324363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4364696"/>
        <c:crosses val="autoZero"/>
        <c:auto val="1"/>
        <c:lblAlgn val="ctr"/>
        <c:lblOffset val="100"/>
        <c:noMultiLvlLbl val="0"/>
      </c:catAx>
      <c:valAx>
        <c:axId val="324364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4363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AAD11-D1D9-4C70-A967-F4923F48D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19</cp:revision>
  <cp:lastPrinted>2026-09-08T12:13:00Z</cp:lastPrinted>
  <dcterms:created xsi:type="dcterms:W3CDTF">2025-08-08T06:14:00Z</dcterms:created>
  <dcterms:modified xsi:type="dcterms:W3CDTF">2026-09-08T12:14:00Z</dcterms:modified>
</cp:coreProperties>
</file>